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FDE3" w14:textId="77777777" w:rsidR="00975882" w:rsidRDefault="00975882" w:rsidP="001600BA">
      <w:pPr>
        <w:jc w:val="center"/>
        <w:rPr>
          <w:b/>
          <w:bCs/>
        </w:rPr>
      </w:pPr>
    </w:p>
    <w:p w14:paraId="6BDC5265" w14:textId="57BF50C2" w:rsidR="00082068" w:rsidRDefault="00975882" w:rsidP="001600BA">
      <w:pPr>
        <w:jc w:val="center"/>
        <w:rPr>
          <w:b/>
          <w:bCs/>
        </w:rPr>
      </w:pPr>
      <w:r>
        <w:rPr>
          <w:b/>
          <w:bCs/>
        </w:rPr>
        <w:t>HEREFORDSHIRE CRICKET LTD</w:t>
      </w:r>
    </w:p>
    <w:p w14:paraId="19FB171A" w14:textId="68947A60" w:rsidR="00773242" w:rsidRDefault="00082068" w:rsidP="00082068">
      <w:pPr>
        <w:jc w:val="center"/>
        <w:rPr>
          <w:b/>
          <w:bCs/>
        </w:rPr>
      </w:pPr>
      <w:r>
        <w:rPr>
          <w:b/>
          <w:bCs/>
        </w:rPr>
        <w:t>CLUB AFFILIATION CONFIRMATION FORM</w:t>
      </w:r>
    </w:p>
    <w:p w14:paraId="3A2094C9" w14:textId="4754E69E" w:rsidR="001600BA" w:rsidRPr="00366670" w:rsidRDefault="00366670" w:rsidP="00B82D94">
      <w:pPr>
        <w:spacing w:line="240" w:lineRule="auto"/>
        <w:rPr>
          <w:b/>
          <w:bCs/>
        </w:rPr>
      </w:pPr>
      <w:r w:rsidRPr="00366670">
        <w:rPr>
          <w:b/>
          <w:bCs/>
        </w:rPr>
        <w:t>INTRODUCTION</w:t>
      </w:r>
    </w:p>
    <w:p w14:paraId="3D4F0FCF" w14:textId="53545137" w:rsidR="00CD44A8" w:rsidRDefault="001600BA" w:rsidP="00B82D94">
      <w:pPr>
        <w:spacing w:line="240" w:lineRule="auto"/>
      </w:pPr>
      <w:r>
        <w:t xml:space="preserve">Affiliation is the formal process by which your </w:t>
      </w:r>
      <w:r w:rsidR="006E4E54">
        <w:t>C</w:t>
      </w:r>
      <w:r>
        <w:t xml:space="preserve">lub becomes a </w:t>
      </w:r>
      <w:r w:rsidR="00AD5DE3">
        <w:t xml:space="preserve">recognised </w:t>
      </w:r>
      <w:r>
        <w:t xml:space="preserve">member of the regulated cricket community.  </w:t>
      </w:r>
    </w:p>
    <w:p w14:paraId="001F4095" w14:textId="1344C610" w:rsidR="00E63279" w:rsidRDefault="001600BA" w:rsidP="00B82D94">
      <w:pPr>
        <w:spacing w:line="240" w:lineRule="auto"/>
      </w:pPr>
      <w:r>
        <w:t xml:space="preserve">By affiliating to </w:t>
      </w:r>
      <w:r w:rsidR="00975882">
        <w:t>Herefordshire Cricket Ltd</w:t>
      </w:r>
      <w:r>
        <w:t xml:space="preserve"> you </w:t>
      </w:r>
      <w:r w:rsidR="00AD5DE3">
        <w:t xml:space="preserve">establish a relationship with </w:t>
      </w:r>
      <w:r w:rsidR="001C4202">
        <w:t>us</w:t>
      </w:r>
      <w:r w:rsidR="005A686D">
        <w:t xml:space="preserve"> </w:t>
      </w:r>
      <w:r w:rsidR="00642CFD">
        <w:t>and</w:t>
      </w:r>
      <w:r w:rsidR="00D379CF">
        <w:t>,</w:t>
      </w:r>
      <w:r w:rsidR="00642CFD">
        <w:t xml:space="preserve"> by extension</w:t>
      </w:r>
      <w:r w:rsidR="00D379CF">
        <w:t>,</w:t>
      </w:r>
      <w:r w:rsidR="00642CFD">
        <w:t xml:space="preserve"> the </w:t>
      </w:r>
      <w:proofErr w:type="gramStart"/>
      <w:r w:rsidR="00642CFD">
        <w:t>England</w:t>
      </w:r>
      <w:proofErr w:type="gramEnd"/>
      <w:r w:rsidR="00642CFD">
        <w:t xml:space="preserve"> and Wales Cricket Board</w:t>
      </w:r>
      <w:r w:rsidR="00B82D94">
        <w:t xml:space="preserve"> (“</w:t>
      </w:r>
      <w:r w:rsidR="00B82D94">
        <w:rPr>
          <w:b/>
          <w:bCs/>
        </w:rPr>
        <w:t>ECB</w:t>
      </w:r>
      <w:r w:rsidR="00B82D94">
        <w:t>”)</w:t>
      </w:r>
      <w:r w:rsidR="005A686D">
        <w:t>,</w:t>
      </w:r>
      <w:r w:rsidR="00642CFD">
        <w:t xml:space="preserve"> </w:t>
      </w:r>
      <w:r w:rsidR="00AD5DE3">
        <w:t xml:space="preserve">that enables you to </w:t>
      </w:r>
      <w:r>
        <w:t>gain access to a whole host of benefits only available to affiliated clubs</w:t>
      </w:r>
      <w:r w:rsidR="006E4E54">
        <w:t xml:space="preserve">, </w:t>
      </w:r>
      <w:r w:rsidR="006E4E54" w:rsidRPr="008407FA">
        <w:t xml:space="preserve">such as </w:t>
      </w:r>
      <w:r w:rsidR="004E1074" w:rsidRPr="008407FA">
        <w:t xml:space="preserve">access to </w:t>
      </w:r>
      <w:r w:rsidR="00257D3B" w:rsidRPr="008407FA">
        <w:t xml:space="preserve">a range of </w:t>
      </w:r>
      <w:r w:rsidR="004E1074" w:rsidRPr="008407FA">
        <w:t>funding opportunities and entry to national competitions</w:t>
      </w:r>
      <w:r w:rsidR="006E4E54">
        <w:t>.</w:t>
      </w:r>
    </w:p>
    <w:p w14:paraId="65B4816A" w14:textId="268BD9D8" w:rsidR="006F54BA" w:rsidRDefault="00642CFD" w:rsidP="00B82D94">
      <w:pPr>
        <w:spacing w:line="240" w:lineRule="auto"/>
      </w:pPr>
      <w:r>
        <w:t>By affiliating</w:t>
      </w:r>
      <w:r w:rsidR="00AD5DE3">
        <w:t xml:space="preserve"> you </w:t>
      </w:r>
      <w:r>
        <w:t>demonstrate</w:t>
      </w:r>
      <w:r w:rsidR="00AD5DE3">
        <w:t xml:space="preserve"> a commitment to protecting the </w:t>
      </w:r>
      <w:r>
        <w:t xml:space="preserve">quality and </w:t>
      </w:r>
      <w:r w:rsidR="00AD5DE3">
        <w:t xml:space="preserve">integrity of the game </w:t>
      </w:r>
      <w:r w:rsidR="00A31B02">
        <w:t xml:space="preserve">through your </w:t>
      </w:r>
      <w:r>
        <w:t xml:space="preserve">acceptance of the </w:t>
      </w:r>
      <w:r w:rsidR="00FA0AEA">
        <w:t xml:space="preserve">regulatory </w:t>
      </w:r>
      <w:r>
        <w:t xml:space="preserve">jurisdiction of </w:t>
      </w:r>
      <w:r w:rsidR="00975882">
        <w:t>Herefordshire Cricket Ltd</w:t>
      </w:r>
      <w:r w:rsidR="00D6774B">
        <w:t xml:space="preserve"> and the ECB</w:t>
      </w:r>
      <w:r>
        <w:t xml:space="preserve">; in return, we will provide you with ongoing support to help </w:t>
      </w:r>
      <w:r w:rsidR="00246FA0">
        <w:t xml:space="preserve">you </w:t>
      </w:r>
      <w:r>
        <w:t xml:space="preserve">manage the </w:t>
      </w:r>
      <w:r w:rsidR="00086EFB">
        <w:t>challenges</w:t>
      </w:r>
      <w:r>
        <w:t xml:space="preserve"> that </w:t>
      </w:r>
      <w:r w:rsidR="005E0311">
        <w:t xml:space="preserve">arise </w:t>
      </w:r>
      <w:proofErr w:type="gramStart"/>
      <w:r w:rsidR="00E8441B">
        <w:t>during</w:t>
      </w:r>
      <w:r w:rsidR="000B48B7">
        <w:t xml:space="preserve"> the course of</w:t>
      </w:r>
      <w:proofErr w:type="gramEnd"/>
      <w:r>
        <w:t xml:space="preserve"> running a cricket club.</w:t>
      </w:r>
      <w:r w:rsidR="006F54BA" w:rsidRPr="006F54BA">
        <w:t xml:space="preserve"> </w:t>
      </w:r>
      <w:r w:rsidR="006F54BA">
        <w:t xml:space="preserve"> </w:t>
      </w:r>
    </w:p>
    <w:p w14:paraId="13A2A920" w14:textId="6A9E5619" w:rsidR="00B82D94" w:rsidRPr="00B82D94" w:rsidRDefault="001212BB" w:rsidP="00B82D94">
      <w:pPr>
        <w:spacing w:line="240" w:lineRule="auto"/>
      </w:pPr>
      <w:r>
        <w:t>More details about the benefits available to</w:t>
      </w:r>
      <w:r w:rsidR="00087358">
        <w:t xml:space="preserve"> </w:t>
      </w:r>
      <w:r w:rsidR="00B009C8">
        <w:t xml:space="preserve">affiliated </w:t>
      </w:r>
      <w:r>
        <w:t>clubs</w:t>
      </w:r>
      <w:r w:rsidR="00087358">
        <w:t xml:space="preserve"> </w:t>
      </w:r>
      <w:r>
        <w:t>can be foun</w:t>
      </w:r>
      <w:r w:rsidR="00975882">
        <w:t xml:space="preserve">d </w:t>
      </w:r>
      <w:hyperlink r:id="rId10" w:history="1">
        <w:r w:rsidR="00975882" w:rsidRPr="007E258B">
          <w:rPr>
            <w:rStyle w:val="Hyperlink"/>
          </w:rPr>
          <w:t>HERE</w:t>
        </w:r>
      </w:hyperlink>
      <w:r w:rsidR="00975882">
        <w:t xml:space="preserve"> and from Kirsty Sockett at Herefordshire Cricket Ltd</w:t>
      </w:r>
      <w:r>
        <w:t xml:space="preserve">.  </w:t>
      </w:r>
      <w:r w:rsidR="00642CFD">
        <w:t xml:space="preserve"> </w:t>
      </w:r>
    </w:p>
    <w:p w14:paraId="0EFBCA71" w14:textId="16FCA48A" w:rsidR="001600BA" w:rsidRPr="00366670" w:rsidRDefault="00B82D94" w:rsidP="00B82D94">
      <w:pPr>
        <w:spacing w:line="240" w:lineRule="auto"/>
        <w:rPr>
          <w:b/>
          <w:bCs/>
        </w:rPr>
      </w:pPr>
      <w:r>
        <w:rPr>
          <w:b/>
          <w:bCs/>
          <w:u w:val="single"/>
        </w:rPr>
        <w:br/>
      </w:r>
      <w:r w:rsidR="00366670" w:rsidRPr="00366670">
        <w:rPr>
          <w:b/>
          <w:bCs/>
        </w:rPr>
        <w:t>AGREEMENT</w:t>
      </w:r>
    </w:p>
    <w:p w14:paraId="5BBA94E1" w14:textId="1652FAEF" w:rsidR="001600BA" w:rsidRDefault="001600BA" w:rsidP="00B82D94">
      <w:pPr>
        <w:spacing w:line="240" w:lineRule="auto"/>
      </w:pPr>
      <w:r>
        <w:t xml:space="preserve">By </w:t>
      </w:r>
      <w:r w:rsidR="00642CFD">
        <w:t>affiliating to</w:t>
      </w:r>
      <w:r w:rsidR="007E258B">
        <w:t xml:space="preserve"> Herefordshire Cricket Ltd</w:t>
      </w:r>
      <w:r w:rsidR="00642CFD">
        <w:t xml:space="preserve">, your </w:t>
      </w:r>
      <w:r w:rsidR="00BF574C">
        <w:t>C</w:t>
      </w:r>
      <w:r w:rsidR="00642CFD">
        <w:t>lub agrees</w:t>
      </w:r>
      <w:r w:rsidR="001212BB">
        <w:t xml:space="preserve"> to</w:t>
      </w:r>
      <w:r w:rsidR="00642CFD">
        <w:t>:</w:t>
      </w:r>
    </w:p>
    <w:p w14:paraId="333F4958" w14:textId="3D4C8DCD" w:rsidR="003D0C48" w:rsidRPr="004755C2" w:rsidRDefault="00CE7E5C" w:rsidP="004755C2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CE7E5C">
        <w:rPr>
          <w:rFonts w:ascii="Calibri" w:eastAsia="Calibri" w:hAnsi="Calibri" w:cs="Times New Roman"/>
        </w:rPr>
        <w:t>adopt and enforce the ECB Anti-Discrimination Code (“</w:t>
      </w:r>
      <w:r w:rsidRPr="00C53BA2">
        <w:rPr>
          <w:rFonts w:ascii="Calibri" w:eastAsia="Calibri" w:hAnsi="Calibri" w:cs="Times New Roman"/>
          <w:b/>
          <w:bCs/>
        </w:rPr>
        <w:t>AD Code</w:t>
      </w:r>
      <w:r w:rsidRPr="00CE7E5C">
        <w:rPr>
          <w:rFonts w:ascii="Calibri" w:eastAsia="Calibri" w:hAnsi="Calibri" w:cs="Times New Roman"/>
        </w:rPr>
        <w:t>”)</w:t>
      </w:r>
      <w:r w:rsidR="00194548">
        <w:rPr>
          <w:rFonts w:ascii="Calibri" w:eastAsia="Calibri" w:hAnsi="Calibri" w:cs="Times New Roman"/>
        </w:rPr>
        <w:t xml:space="preserve"> and </w:t>
      </w:r>
      <w:r w:rsidRPr="004755C2">
        <w:rPr>
          <w:rFonts w:ascii="Calibri" w:eastAsia="Calibri" w:hAnsi="Calibri" w:cs="Times New Roman"/>
        </w:rPr>
        <w:t>comply with the obligations and disciplinary process set out under the ECB General Conduct Regulations for Recreational Cricket (“</w:t>
      </w:r>
      <w:r w:rsidRPr="004755C2">
        <w:rPr>
          <w:rFonts w:ascii="Calibri" w:eastAsia="Calibri" w:hAnsi="Calibri" w:cs="Times New Roman"/>
          <w:b/>
          <w:bCs/>
        </w:rPr>
        <w:t>GCRs</w:t>
      </w:r>
      <w:r w:rsidRPr="004755C2">
        <w:rPr>
          <w:rFonts w:ascii="Calibri" w:eastAsia="Calibri" w:hAnsi="Calibri" w:cs="Times New Roman"/>
        </w:rPr>
        <w:t>”</w:t>
      </w:r>
      <w:proofErr w:type="gramStart"/>
      <w:r w:rsidRPr="004755C2">
        <w:rPr>
          <w:rFonts w:ascii="Calibri" w:eastAsia="Calibri" w:hAnsi="Calibri" w:cs="Times New Roman"/>
        </w:rPr>
        <w:t>);</w:t>
      </w:r>
      <w:proofErr w:type="gramEnd"/>
    </w:p>
    <w:p w14:paraId="06A85E46" w14:textId="77777777" w:rsidR="003D0C48" w:rsidRPr="003D0C48" w:rsidRDefault="003D0C48" w:rsidP="003D0C48">
      <w:pPr>
        <w:spacing w:after="0" w:line="240" w:lineRule="auto"/>
        <w:rPr>
          <w:rFonts w:ascii="Calibri" w:eastAsia="Calibri" w:hAnsi="Calibri" w:cs="Times New Roman"/>
        </w:rPr>
      </w:pPr>
    </w:p>
    <w:p w14:paraId="26F0DD19" w14:textId="697DAA64" w:rsidR="003D0C48" w:rsidRDefault="00CE7E5C" w:rsidP="003D0C4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3D0C48">
        <w:rPr>
          <w:rFonts w:ascii="Calibri" w:eastAsia="Calibri" w:hAnsi="Calibri" w:cs="Times New Roman"/>
        </w:rPr>
        <w:t xml:space="preserve">accept the jurisdiction of </w:t>
      </w:r>
      <w:r w:rsidR="007E258B">
        <w:rPr>
          <w:rFonts w:ascii="Calibri" w:eastAsia="Calibri" w:hAnsi="Calibri" w:cs="Times New Roman"/>
        </w:rPr>
        <w:t>Herefordshire Cricket Ltd</w:t>
      </w:r>
      <w:r w:rsidRPr="003D0C48">
        <w:rPr>
          <w:rFonts w:ascii="Calibri" w:eastAsia="Calibri" w:hAnsi="Calibri" w:cs="Times New Roman"/>
        </w:rPr>
        <w:t xml:space="preserve"> to enforce the AD Code and the GCRs against the Club and its cricketers, coaches, committee members, officers, employees, contractors, </w:t>
      </w:r>
      <w:r w:rsidR="00820CEC" w:rsidRPr="003D0C48">
        <w:rPr>
          <w:rFonts w:ascii="Calibri" w:eastAsia="Calibri" w:hAnsi="Calibri" w:cs="Times New Roman"/>
        </w:rPr>
        <w:t xml:space="preserve">members, </w:t>
      </w:r>
      <w:r w:rsidRPr="003D0C48">
        <w:rPr>
          <w:rFonts w:ascii="Calibri" w:eastAsia="Calibri" w:hAnsi="Calibri" w:cs="Times New Roman"/>
        </w:rPr>
        <w:t>match officials</w:t>
      </w:r>
      <w:r w:rsidR="00567E65">
        <w:rPr>
          <w:rFonts w:ascii="Calibri" w:eastAsia="Calibri" w:hAnsi="Calibri" w:cs="Times New Roman"/>
        </w:rPr>
        <w:t xml:space="preserve">, </w:t>
      </w:r>
      <w:r w:rsidRPr="003D0C48">
        <w:rPr>
          <w:rFonts w:ascii="Calibri" w:eastAsia="Calibri" w:hAnsi="Calibri" w:cs="Times New Roman"/>
        </w:rPr>
        <w:t>volunteers</w:t>
      </w:r>
      <w:r w:rsidR="00567E65">
        <w:rPr>
          <w:rFonts w:ascii="Calibri" w:eastAsia="Calibri" w:hAnsi="Calibri" w:cs="Times New Roman"/>
        </w:rPr>
        <w:t xml:space="preserve"> and </w:t>
      </w:r>
      <w:r w:rsidR="00BC14F9">
        <w:rPr>
          <w:rFonts w:ascii="Calibri" w:eastAsia="Calibri" w:hAnsi="Calibri" w:cs="Times New Roman"/>
        </w:rPr>
        <w:t>any</w:t>
      </w:r>
      <w:r w:rsidR="00604CE6">
        <w:rPr>
          <w:rFonts w:ascii="Calibri" w:eastAsia="Calibri" w:hAnsi="Calibri" w:cs="Times New Roman"/>
        </w:rPr>
        <w:t xml:space="preserve"> other persons your Club exercises control</w:t>
      </w:r>
      <w:r w:rsidR="006A5437">
        <w:rPr>
          <w:rFonts w:ascii="Calibri" w:eastAsia="Calibri" w:hAnsi="Calibri" w:cs="Times New Roman"/>
        </w:rPr>
        <w:t xml:space="preserve"> over such as spectators</w:t>
      </w:r>
      <w:r w:rsidRPr="003D0C48">
        <w:rPr>
          <w:rFonts w:ascii="Calibri" w:eastAsia="Calibri" w:hAnsi="Calibri" w:cs="Times New Roman"/>
        </w:rPr>
        <w:t xml:space="preserve"> (together, “</w:t>
      </w:r>
      <w:r w:rsidRPr="003D0C48">
        <w:rPr>
          <w:rFonts w:ascii="Calibri" w:eastAsia="Calibri" w:hAnsi="Calibri" w:cs="Times New Roman"/>
          <w:b/>
          <w:bCs/>
        </w:rPr>
        <w:t>Participants</w:t>
      </w:r>
      <w:r w:rsidRPr="003D0C48">
        <w:rPr>
          <w:rFonts w:ascii="Calibri" w:eastAsia="Calibri" w:hAnsi="Calibri" w:cs="Times New Roman"/>
        </w:rPr>
        <w:t>”</w:t>
      </w:r>
      <w:proofErr w:type="gramStart"/>
      <w:r w:rsidRPr="003D0C48">
        <w:rPr>
          <w:rFonts w:ascii="Calibri" w:eastAsia="Calibri" w:hAnsi="Calibri" w:cs="Times New Roman"/>
        </w:rPr>
        <w:t>);</w:t>
      </w:r>
      <w:proofErr w:type="gramEnd"/>
    </w:p>
    <w:p w14:paraId="098A52E3" w14:textId="77777777" w:rsidR="003D0C48" w:rsidRPr="003D0C48" w:rsidRDefault="003D0C48" w:rsidP="003D0C48">
      <w:pPr>
        <w:spacing w:after="0" w:line="240" w:lineRule="auto"/>
        <w:rPr>
          <w:rFonts w:ascii="Calibri" w:eastAsia="Calibri" w:hAnsi="Calibri" w:cs="Times New Roman"/>
        </w:rPr>
      </w:pPr>
    </w:p>
    <w:p w14:paraId="3733FE96" w14:textId="31F73962" w:rsidR="003D0C48" w:rsidRDefault="00863AE8" w:rsidP="003D0C4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3D0C48">
        <w:rPr>
          <w:rFonts w:ascii="Calibri" w:eastAsia="Calibri" w:hAnsi="Calibri" w:cs="Times New Roman"/>
        </w:rPr>
        <w:t xml:space="preserve">ensure that all Participants agree to comply with their obligations under the AD Code, GCRs and </w:t>
      </w:r>
      <w:r w:rsidR="00743A4A" w:rsidRPr="003D0C48">
        <w:rPr>
          <w:rFonts w:ascii="Calibri" w:eastAsia="Calibri" w:hAnsi="Calibri" w:cs="Times New Roman"/>
        </w:rPr>
        <w:t xml:space="preserve">the ECB’s </w:t>
      </w:r>
      <w:r w:rsidRPr="003D0C48">
        <w:rPr>
          <w:rFonts w:ascii="Calibri" w:eastAsia="Calibri" w:hAnsi="Calibri" w:cs="Times New Roman"/>
        </w:rPr>
        <w:t xml:space="preserve">Safeguarding Procedure, and accept the jurisdiction of </w:t>
      </w:r>
      <w:r w:rsidR="007E258B">
        <w:rPr>
          <w:rFonts w:ascii="Calibri" w:eastAsia="Calibri" w:hAnsi="Calibri" w:cs="Times New Roman"/>
        </w:rPr>
        <w:t xml:space="preserve">Herefordshire Cricket </w:t>
      </w:r>
      <w:proofErr w:type="gramStart"/>
      <w:r w:rsidR="007E258B">
        <w:rPr>
          <w:rFonts w:ascii="Calibri" w:eastAsia="Calibri" w:hAnsi="Calibri" w:cs="Times New Roman"/>
        </w:rPr>
        <w:t xml:space="preserve">Ltd </w:t>
      </w:r>
      <w:r w:rsidRPr="003D0C48">
        <w:rPr>
          <w:rFonts w:ascii="Calibri" w:eastAsia="Calibri" w:hAnsi="Calibri" w:cs="Times New Roman"/>
        </w:rPr>
        <w:t xml:space="preserve"> </w:t>
      </w:r>
      <w:r w:rsidR="00F46605" w:rsidRPr="003D0C48">
        <w:rPr>
          <w:rFonts w:ascii="Calibri" w:eastAsia="Calibri" w:hAnsi="Calibri" w:cs="Times New Roman"/>
        </w:rPr>
        <w:t>(</w:t>
      </w:r>
      <w:proofErr w:type="gramEnd"/>
      <w:r w:rsidRPr="003D0C48">
        <w:rPr>
          <w:rFonts w:ascii="Calibri" w:eastAsia="Calibri" w:hAnsi="Calibri" w:cs="Times New Roman"/>
        </w:rPr>
        <w:t>and in the case of the Safeguarding Procedure, the ECB</w:t>
      </w:r>
      <w:r w:rsidR="00F46605" w:rsidRPr="003D0C48">
        <w:rPr>
          <w:rFonts w:ascii="Calibri" w:eastAsia="Calibri" w:hAnsi="Calibri" w:cs="Times New Roman"/>
        </w:rPr>
        <w:t>)</w:t>
      </w:r>
      <w:r w:rsidRPr="003D0C48">
        <w:rPr>
          <w:rFonts w:ascii="Calibri" w:eastAsia="Calibri" w:hAnsi="Calibri" w:cs="Times New Roman"/>
        </w:rPr>
        <w:t xml:space="preserve"> to enforce the same</w:t>
      </w:r>
      <w:r w:rsidR="003D0C48">
        <w:rPr>
          <w:rFonts w:ascii="Calibri" w:eastAsia="Calibri" w:hAnsi="Calibri" w:cs="Times New Roman"/>
        </w:rPr>
        <w:t>;</w:t>
      </w:r>
    </w:p>
    <w:p w14:paraId="130E2F0A" w14:textId="77777777" w:rsidR="003D0C48" w:rsidRPr="003D0C48" w:rsidRDefault="003D0C48" w:rsidP="003D0C48">
      <w:pPr>
        <w:spacing w:after="0" w:line="240" w:lineRule="auto"/>
        <w:rPr>
          <w:rFonts w:ascii="Calibri" w:eastAsia="Calibri" w:hAnsi="Calibri" w:cs="Times New Roman"/>
        </w:rPr>
      </w:pPr>
    </w:p>
    <w:p w14:paraId="4C200EC9" w14:textId="73355548" w:rsidR="005C1036" w:rsidRPr="003D0C48" w:rsidRDefault="00CE7E5C" w:rsidP="003D0C4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3D0C48">
        <w:rPr>
          <w:rFonts w:ascii="Calibri" w:eastAsia="Calibri" w:hAnsi="Calibri" w:cs="Times New Roman"/>
        </w:rPr>
        <w:t>adopt and implement the ECB</w:t>
      </w:r>
      <w:r w:rsidR="0012613D" w:rsidRPr="003D0C48">
        <w:rPr>
          <w:rFonts w:ascii="Calibri" w:eastAsia="Calibri" w:hAnsi="Calibri" w:cs="Times New Roman"/>
        </w:rPr>
        <w:t>’s</w:t>
      </w:r>
      <w:r w:rsidRPr="003D0C48">
        <w:rPr>
          <w:rFonts w:ascii="Calibri" w:eastAsia="Calibri" w:hAnsi="Calibri" w:cs="Times New Roman"/>
        </w:rPr>
        <w:t xml:space="preserve"> “Safe Hands”</w:t>
      </w:r>
      <w:r w:rsidR="0012613D" w:rsidRPr="003D0C48">
        <w:rPr>
          <w:rFonts w:ascii="Calibri" w:eastAsia="Calibri" w:hAnsi="Calibri" w:cs="Times New Roman"/>
        </w:rPr>
        <w:t xml:space="preserve"> Safeguarding and Protecting Children</w:t>
      </w:r>
      <w:r w:rsidRPr="003D0C48">
        <w:rPr>
          <w:rFonts w:ascii="Calibri" w:eastAsia="Calibri" w:hAnsi="Calibri" w:cs="Times New Roman"/>
        </w:rPr>
        <w:t xml:space="preserve"> </w:t>
      </w:r>
      <w:proofErr w:type="gramStart"/>
      <w:r w:rsidRPr="003D0C48">
        <w:rPr>
          <w:rFonts w:ascii="Calibri" w:eastAsia="Calibri" w:hAnsi="Calibri" w:cs="Times New Roman"/>
        </w:rPr>
        <w:t>Policy</w:t>
      </w:r>
      <w:r w:rsidR="005C1036" w:rsidRPr="003D0C48">
        <w:rPr>
          <w:rFonts w:ascii="Calibri" w:eastAsia="Calibri" w:hAnsi="Calibri" w:cs="Times New Roman"/>
        </w:rPr>
        <w:t>;</w:t>
      </w:r>
      <w:proofErr w:type="gramEnd"/>
    </w:p>
    <w:p w14:paraId="6D5E8209" w14:textId="77777777" w:rsidR="003D0C48" w:rsidRDefault="003D0C48" w:rsidP="003D0C48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2072794F" w14:textId="011A69EE" w:rsidR="001D6927" w:rsidRDefault="00B91F0B" w:rsidP="00B82D94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</w:t>
      </w:r>
      <w:r w:rsidR="009613A6">
        <w:rPr>
          <w:rFonts w:ascii="Calibri" w:eastAsia="Calibri" w:hAnsi="Calibri" w:cs="Times New Roman"/>
        </w:rPr>
        <w:t>ing</w:t>
      </w:r>
      <w:r>
        <w:rPr>
          <w:rFonts w:ascii="Calibri" w:eastAsia="Calibri" w:hAnsi="Calibri" w:cs="Times New Roman"/>
        </w:rPr>
        <w:t xml:space="preserve"> </w:t>
      </w:r>
      <w:r w:rsidR="00743A4A">
        <w:rPr>
          <w:rFonts w:ascii="Calibri" w:eastAsia="Calibri" w:hAnsi="Calibri" w:cs="Times New Roman"/>
        </w:rPr>
        <w:t>registered on</w:t>
      </w:r>
      <w:r w:rsidR="00C5290E">
        <w:rPr>
          <w:rFonts w:ascii="Calibri" w:eastAsia="Calibri" w:hAnsi="Calibri" w:cs="Times New Roman"/>
        </w:rPr>
        <w:t xml:space="preserve"> the ECB’s </w:t>
      </w:r>
      <w:r>
        <w:rPr>
          <w:rFonts w:ascii="Calibri" w:eastAsia="Calibri" w:hAnsi="Calibri" w:cs="Times New Roman"/>
        </w:rPr>
        <w:t>safe</w:t>
      </w:r>
      <w:r w:rsidR="009613A6">
        <w:rPr>
          <w:rFonts w:ascii="Calibri" w:eastAsia="Calibri" w:hAnsi="Calibri" w:cs="Times New Roman"/>
        </w:rPr>
        <w:t xml:space="preserve">guarding </w:t>
      </w:r>
      <w:r w:rsidR="00CA082D">
        <w:rPr>
          <w:rFonts w:ascii="Calibri" w:eastAsia="Calibri" w:hAnsi="Calibri" w:cs="Times New Roman"/>
        </w:rPr>
        <w:t xml:space="preserve">management </w:t>
      </w:r>
      <w:r w:rsidR="009613A6">
        <w:rPr>
          <w:rFonts w:ascii="Calibri" w:eastAsia="Calibri" w:hAnsi="Calibri" w:cs="Times New Roman"/>
        </w:rPr>
        <w:t xml:space="preserve">tool, the </w:t>
      </w:r>
      <w:r w:rsidR="00C5290E">
        <w:rPr>
          <w:rFonts w:ascii="Calibri" w:eastAsia="Calibri" w:hAnsi="Calibri" w:cs="Times New Roman"/>
        </w:rPr>
        <w:t xml:space="preserve">Safe Hands Management </w:t>
      </w:r>
      <w:proofErr w:type="gramStart"/>
      <w:r w:rsidR="00C5290E">
        <w:rPr>
          <w:rFonts w:ascii="Calibri" w:eastAsia="Calibri" w:hAnsi="Calibri" w:cs="Times New Roman"/>
        </w:rPr>
        <w:t>System</w:t>
      </w:r>
      <w:r w:rsidR="005B3AED">
        <w:rPr>
          <w:rFonts w:ascii="Calibri" w:eastAsia="Calibri" w:hAnsi="Calibri" w:cs="Times New Roman"/>
        </w:rPr>
        <w:t>;</w:t>
      </w:r>
      <w:proofErr w:type="gramEnd"/>
    </w:p>
    <w:p w14:paraId="3177A02A" w14:textId="77777777" w:rsidR="003D0C48" w:rsidRDefault="003D0C48" w:rsidP="003D0C48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1552EBC0" w14:textId="5DAF8469" w:rsidR="00876363" w:rsidRDefault="005A130E" w:rsidP="00B82D94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recognise</w:t>
      </w:r>
      <w:r w:rsidR="00AF6307">
        <w:rPr>
          <w:rFonts w:ascii="Calibri" w:eastAsia="Calibri" w:hAnsi="Calibri" w:cs="Times New Roman"/>
        </w:rPr>
        <w:t xml:space="preserve"> and</w:t>
      </w:r>
      <w:r w:rsidR="00235D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give effect to: </w:t>
      </w:r>
    </w:p>
    <w:p w14:paraId="1F8E39AE" w14:textId="77777777" w:rsidR="001D2B43" w:rsidRDefault="001D2B43" w:rsidP="001D2B43">
      <w:pPr>
        <w:spacing w:after="0" w:line="240" w:lineRule="auto"/>
        <w:rPr>
          <w:rFonts w:ascii="Calibri" w:eastAsia="Calibri" w:hAnsi="Calibri" w:cs="Times New Roman"/>
        </w:rPr>
      </w:pPr>
    </w:p>
    <w:p w14:paraId="6CC14EB6" w14:textId="03F8AF8D" w:rsidR="00876363" w:rsidRDefault="005A130E" w:rsidP="00876363">
      <w:pPr>
        <w:numPr>
          <w:ilvl w:val="1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any </w:t>
      </w:r>
      <w:r w:rsidR="007C37EC">
        <w:rPr>
          <w:rFonts w:ascii="Calibri" w:eastAsia="Calibri" w:hAnsi="Calibri" w:cs="Times New Roman"/>
        </w:rPr>
        <w:t>penalty</w:t>
      </w:r>
      <w:r w:rsidR="007337D3">
        <w:rPr>
          <w:rFonts w:ascii="Calibri" w:eastAsia="Calibri" w:hAnsi="Calibri" w:cs="Times New Roman"/>
        </w:rPr>
        <w:t xml:space="preserve"> or sanction</w:t>
      </w:r>
      <w:r>
        <w:rPr>
          <w:rFonts w:ascii="Calibri" w:eastAsia="Calibri" w:hAnsi="Calibri" w:cs="Times New Roman"/>
        </w:rPr>
        <w:t xml:space="preserve"> imposed under the GCRs or</w:t>
      </w:r>
      <w:r w:rsidR="00B82D94">
        <w:rPr>
          <w:rFonts w:ascii="Calibri" w:eastAsia="Calibri" w:hAnsi="Calibri" w:cs="Times New Roman"/>
        </w:rPr>
        <w:t xml:space="preserve"> the</w:t>
      </w:r>
      <w:r>
        <w:rPr>
          <w:rFonts w:ascii="Calibri" w:eastAsia="Calibri" w:hAnsi="Calibri" w:cs="Times New Roman"/>
        </w:rPr>
        <w:t xml:space="preserve"> </w:t>
      </w:r>
      <w:r w:rsidR="00EA2761">
        <w:rPr>
          <w:rFonts w:ascii="Calibri" w:eastAsia="Calibri" w:hAnsi="Calibri" w:cs="Times New Roman"/>
        </w:rPr>
        <w:t xml:space="preserve">ECB </w:t>
      </w:r>
      <w:r>
        <w:rPr>
          <w:rFonts w:ascii="Calibri" w:eastAsia="Calibri" w:hAnsi="Calibri" w:cs="Times New Roman"/>
        </w:rPr>
        <w:t>R</w:t>
      </w:r>
      <w:r w:rsidR="00B82D94">
        <w:rPr>
          <w:rFonts w:ascii="Calibri" w:eastAsia="Calibri" w:hAnsi="Calibri" w:cs="Times New Roman"/>
        </w:rPr>
        <w:t xml:space="preserve">ecreational </w:t>
      </w:r>
      <w:r>
        <w:rPr>
          <w:rFonts w:ascii="Calibri" w:eastAsia="Calibri" w:hAnsi="Calibri" w:cs="Times New Roman"/>
        </w:rPr>
        <w:t>C</w:t>
      </w:r>
      <w:r w:rsidR="00B82D94">
        <w:rPr>
          <w:rFonts w:ascii="Calibri" w:eastAsia="Calibri" w:hAnsi="Calibri" w:cs="Times New Roman"/>
        </w:rPr>
        <w:t xml:space="preserve">onduct </w:t>
      </w:r>
      <w:r>
        <w:rPr>
          <w:rFonts w:ascii="Calibri" w:eastAsia="Calibri" w:hAnsi="Calibri" w:cs="Times New Roman"/>
        </w:rPr>
        <w:t>R</w:t>
      </w:r>
      <w:r w:rsidR="00B82D94">
        <w:rPr>
          <w:rFonts w:ascii="Calibri" w:eastAsia="Calibri" w:hAnsi="Calibri" w:cs="Times New Roman"/>
        </w:rPr>
        <w:t>egulation</w:t>
      </w:r>
      <w:r>
        <w:rPr>
          <w:rFonts w:ascii="Calibri" w:eastAsia="Calibri" w:hAnsi="Calibri" w:cs="Times New Roman"/>
        </w:rPr>
        <w:t>s</w:t>
      </w:r>
      <w:r w:rsidR="00D2041E">
        <w:rPr>
          <w:rFonts w:ascii="Calibri" w:eastAsia="Calibri" w:hAnsi="Calibri" w:cs="Times New Roman"/>
        </w:rPr>
        <w:t xml:space="preserve"> by another cricket </w:t>
      </w:r>
      <w:proofErr w:type="gramStart"/>
      <w:r w:rsidR="008D22A9">
        <w:rPr>
          <w:rFonts w:ascii="Calibri" w:eastAsia="Calibri" w:hAnsi="Calibri" w:cs="Times New Roman"/>
        </w:rPr>
        <w:t>organisation</w:t>
      </w:r>
      <w:r>
        <w:rPr>
          <w:rFonts w:ascii="Calibri" w:eastAsia="Calibri" w:hAnsi="Calibri" w:cs="Times New Roman"/>
        </w:rPr>
        <w:t>;</w:t>
      </w:r>
      <w:proofErr w:type="gramEnd"/>
      <w:r>
        <w:rPr>
          <w:rFonts w:ascii="Calibri" w:eastAsia="Calibri" w:hAnsi="Calibri" w:cs="Times New Roman"/>
        </w:rPr>
        <w:t xml:space="preserve"> </w:t>
      </w:r>
    </w:p>
    <w:p w14:paraId="09F07A78" w14:textId="77777777" w:rsidR="001D2B43" w:rsidRDefault="001D2B43" w:rsidP="001D2B43">
      <w:pPr>
        <w:spacing w:after="0" w:line="240" w:lineRule="auto"/>
        <w:ind w:left="1080"/>
        <w:rPr>
          <w:rFonts w:ascii="Calibri" w:eastAsia="Calibri" w:hAnsi="Calibri" w:cs="Times New Roman"/>
        </w:rPr>
      </w:pPr>
    </w:p>
    <w:p w14:paraId="70A25239" w14:textId="1CD93E9E" w:rsidR="00B86087" w:rsidRDefault="005A130E" w:rsidP="00876363">
      <w:pPr>
        <w:numPr>
          <w:ilvl w:val="1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any </w:t>
      </w:r>
      <w:r w:rsidR="007C37EC">
        <w:rPr>
          <w:rFonts w:ascii="Calibri" w:eastAsia="Calibri" w:hAnsi="Calibri" w:cs="Times New Roman"/>
        </w:rPr>
        <w:t>penalty</w:t>
      </w:r>
      <w:r w:rsidR="007337D3">
        <w:rPr>
          <w:rFonts w:ascii="Calibri" w:eastAsia="Calibri" w:hAnsi="Calibri" w:cs="Times New Roman"/>
        </w:rPr>
        <w:t xml:space="preserve"> or sanction</w:t>
      </w:r>
      <w:r w:rsidR="007C37E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imposed by the</w:t>
      </w:r>
      <w:r w:rsidR="0010161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ECB</w:t>
      </w:r>
      <w:r w:rsidR="00041569">
        <w:rPr>
          <w:rFonts w:ascii="Calibri" w:eastAsia="Calibri" w:hAnsi="Calibri" w:cs="Times New Roman"/>
        </w:rPr>
        <w:t xml:space="preserve"> (including by the Cricket Discipline Commission</w:t>
      </w:r>
      <w:proofErr w:type="gramStart"/>
      <w:r w:rsidR="00041569">
        <w:rPr>
          <w:rFonts w:ascii="Calibri" w:eastAsia="Calibri" w:hAnsi="Calibri" w:cs="Times New Roman"/>
        </w:rPr>
        <w:t>)</w:t>
      </w:r>
      <w:r w:rsidR="00B86087">
        <w:rPr>
          <w:rFonts w:ascii="Calibri" w:eastAsia="Calibri" w:hAnsi="Calibri" w:cs="Times New Roman"/>
        </w:rPr>
        <w:t>;</w:t>
      </w:r>
      <w:proofErr w:type="gramEnd"/>
    </w:p>
    <w:p w14:paraId="3141CB9A" w14:textId="77777777" w:rsidR="00383167" w:rsidRDefault="00383167" w:rsidP="00383167">
      <w:pPr>
        <w:spacing w:after="0" w:line="240" w:lineRule="auto"/>
        <w:rPr>
          <w:rFonts w:ascii="Calibri" w:eastAsia="Calibri" w:hAnsi="Calibri" w:cs="Times New Roman"/>
        </w:rPr>
      </w:pPr>
    </w:p>
    <w:p w14:paraId="0A38DD7B" w14:textId="77777777" w:rsidR="00B203F5" w:rsidRDefault="00B203F5" w:rsidP="00876363">
      <w:pPr>
        <w:numPr>
          <w:ilvl w:val="1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any decision or outcome imposed under the ECB’s Safeguarding Procedure; and</w:t>
      </w:r>
    </w:p>
    <w:p w14:paraId="620DD5D4" w14:textId="77777777" w:rsidR="001D2B43" w:rsidRDefault="001D2B43" w:rsidP="001D2B43">
      <w:pPr>
        <w:spacing w:after="0" w:line="240" w:lineRule="auto"/>
        <w:ind w:left="1080"/>
        <w:rPr>
          <w:rFonts w:ascii="Calibri" w:eastAsia="Calibri" w:hAnsi="Calibri" w:cs="Times New Roman"/>
        </w:rPr>
      </w:pPr>
    </w:p>
    <w:p w14:paraId="40240124" w14:textId="26B06BF9" w:rsidR="005A130E" w:rsidRDefault="00B86087" w:rsidP="00B203F5">
      <w:pPr>
        <w:numPr>
          <w:ilvl w:val="1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2916B9">
        <w:rPr>
          <w:rFonts w:ascii="Calibri" w:eastAsia="Calibri" w:hAnsi="Calibri" w:cs="Times New Roman"/>
        </w:rPr>
        <w:t xml:space="preserve">any penalty </w:t>
      </w:r>
      <w:r w:rsidR="007337D3" w:rsidRPr="002916B9">
        <w:rPr>
          <w:rFonts w:ascii="Calibri" w:eastAsia="Calibri" w:hAnsi="Calibri" w:cs="Times New Roman"/>
        </w:rPr>
        <w:t xml:space="preserve">or sanction </w:t>
      </w:r>
      <w:r w:rsidRPr="002916B9">
        <w:rPr>
          <w:rFonts w:ascii="Calibri" w:eastAsia="Calibri" w:hAnsi="Calibri" w:cs="Times New Roman"/>
        </w:rPr>
        <w:t>imposed by</w:t>
      </w:r>
      <w:r w:rsidR="005A130E" w:rsidRPr="002916B9">
        <w:rPr>
          <w:rFonts w:ascii="Calibri" w:eastAsia="Calibri" w:hAnsi="Calibri" w:cs="Times New Roman"/>
        </w:rPr>
        <w:t xml:space="preserve"> the I</w:t>
      </w:r>
      <w:r w:rsidR="007C37EC" w:rsidRPr="002916B9">
        <w:rPr>
          <w:rFonts w:ascii="Calibri" w:eastAsia="Calibri" w:hAnsi="Calibri" w:cs="Times New Roman"/>
        </w:rPr>
        <w:t xml:space="preserve">nternational </w:t>
      </w:r>
      <w:r w:rsidR="005A130E" w:rsidRPr="002916B9">
        <w:rPr>
          <w:rFonts w:ascii="Calibri" w:eastAsia="Calibri" w:hAnsi="Calibri" w:cs="Times New Roman"/>
        </w:rPr>
        <w:t>C</w:t>
      </w:r>
      <w:r w:rsidR="007C37EC" w:rsidRPr="002916B9">
        <w:rPr>
          <w:rFonts w:ascii="Calibri" w:eastAsia="Calibri" w:hAnsi="Calibri" w:cs="Times New Roman"/>
        </w:rPr>
        <w:t xml:space="preserve">ricket </w:t>
      </w:r>
      <w:r w:rsidR="005A130E" w:rsidRPr="002916B9">
        <w:rPr>
          <w:rFonts w:ascii="Calibri" w:eastAsia="Calibri" w:hAnsi="Calibri" w:cs="Times New Roman"/>
        </w:rPr>
        <w:t>C</w:t>
      </w:r>
      <w:r w:rsidR="007C37EC" w:rsidRPr="002916B9">
        <w:rPr>
          <w:rFonts w:ascii="Calibri" w:eastAsia="Calibri" w:hAnsi="Calibri" w:cs="Times New Roman"/>
        </w:rPr>
        <w:t>ouncil</w:t>
      </w:r>
      <w:r w:rsidR="00D6774B" w:rsidRPr="002916B9">
        <w:rPr>
          <w:rFonts w:ascii="Calibri" w:eastAsia="Calibri" w:hAnsi="Calibri" w:cs="Times New Roman"/>
        </w:rPr>
        <w:t xml:space="preserve"> </w:t>
      </w:r>
      <w:r w:rsidR="00876363" w:rsidRPr="002916B9">
        <w:rPr>
          <w:rFonts w:ascii="Calibri" w:eastAsia="Calibri" w:hAnsi="Calibri" w:cs="Times New Roman"/>
        </w:rPr>
        <w:t>(“</w:t>
      </w:r>
      <w:r w:rsidR="00876363" w:rsidRPr="002916B9">
        <w:rPr>
          <w:rFonts w:ascii="Calibri" w:eastAsia="Calibri" w:hAnsi="Calibri" w:cs="Times New Roman"/>
          <w:b/>
          <w:bCs/>
        </w:rPr>
        <w:t>ICC</w:t>
      </w:r>
      <w:r w:rsidR="00876363" w:rsidRPr="002916B9">
        <w:rPr>
          <w:rFonts w:ascii="Calibri" w:eastAsia="Calibri" w:hAnsi="Calibri" w:cs="Times New Roman"/>
        </w:rPr>
        <w:t>”)</w:t>
      </w:r>
      <w:r w:rsidR="00146C43" w:rsidRPr="002916B9">
        <w:rPr>
          <w:rFonts w:ascii="Calibri" w:eastAsia="Calibri" w:hAnsi="Calibri" w:cs="Times New Roman"/>
        </w:rPr>
        <w:t xml:space="preserve">, </w:t>
      </w:r>
      <w:r w:rsidR="00D6774B" w:rsidRPr="002916B9">
        <w:rPr>
          <w:rFonts w:ascii="Calibri" w:eastAsia="Calibri" w:hAnsi="Calibri" w:cs="Times New Roman"/>
        </w:rPr>
        <w:t>any other ICC Member Country</w:t>
      </w:r>
      <w:r w:rsidR="001E76DC" w:rsidRPr="002916B9">
        <w:rPr>
          <w:rFonts w:ascii="Calibri" w:eastAsia="Calibri" w:hAnsi="Calibri" w:cs="Times New Roman"/>
        </w:rPr>
        <w:t xml:space="preserve"> or</w:t>
      </w:r>
      <w:r w:rsidR="00146C43" w:rsidRPr="002916B9">
        <w:rPr>
          <w:rFonts w:ascii="Calibri" w:eastAsia="Calibri" w:hAnsi="Calibri" w:cs="Times New Roman"/>
        </w:rPr>
        <w:t xml:space="preserve"> any </w:t>
      </w:r>
      <w:r w:rsidR="00785DCE" w:rsidRPr="002916B9">
        <w:rPr>
          <w:rFonts w:ascii="Calibri" w:eastAsia="Calibri" w:hAnsi="Calibri" w:cs="Times New Roman"/>
        </w:rPr>
        <w:t>national or international anti-doping authority,</w:t>
      </w:r>
      <w:r w:rsidRPr="002916B9">
        <w:rPr>
          <w:rFonts w:ascii="Calibri" w:eastAsia="Calibri" w:hAnsi="Calibri" w:cs="Times New Roman"/>
        </w:rPr>
        <w:t xml:space="preserve"> </w:t>
      </w:r>
      <w:r w:rsidR="00A36C29" w:rsidRPr="002916B9">
        <w:rPr>
          <w:rFonts w:ascii="Calibri" w:eastAsia="Calibri" w:hAnsi="Calibri" w:cs="Times New Roman"/>
        </w:rPr>
        <w:t>to the extent that the penalty</w:t>
      </w:r>
      <w:r w:rsidR="00033AD6" w:rsidRPr="002916B9">
        <w:rPr>
          <w:rFonts w:ascii="Calibri" w:eastAsia="Calibri" w:hAnsi="Calibri" w:cs="Times New Roman"/>
        </w:rPr>
        <w:t xml:space="preserve"> or sanction</w:t>
      </w:r>
      <w:r w:rsidR="00A36C29" w:rsidRPr="002916B9">
        <w:rPr>
          <w:rFonts w:ascii="Calibri" w:eastAsia="Calibri" w:hAnsi="Calibri" w:cs="Times New Roman"/>
        </w:rPr>
        <w:t xml:space="preserve"> is</w:t>
      </w:r>
      <w:r w:rsidR="00785DCE" w:rsidRPr="002916B9">
        <w:rPr>
          <w:rFonts w:ascii="Calibri" w:eastAsia="Calibri" w:hAnsi="Calibri" w:cs="Times New Roman"/>
        </w:rPr>
        <w:t xml:space="preserve"> also</w:t>
      </w:r>
      <w:r w:rsidR="00A36C29" w:rsidRPr="002916B9">
        <w:rPr>
          <w:rFonts w:ascii="Calibri" w:eastAsia="Calibri" w:hAnsi="Calibri" w:cs="Times New Roman"/>
        </w:rPr>
        <w:t xml:space="preserve"> recognised</w:t>
      </w:r>
      <w:r w:rsidR="00785DCE" w:rsidRPr="002916B9">
        <w:rPr>
          <w:rFonts w:ascii="Calibri" w:eastAsia="Calibri" w:hAnsi="Calibri" w:cs="Times New Roman"/>
        </w:rPr>
        <w:t xml:space="preserve"> </w:t>
      </w:r>
      <w:r w:rsidR="00A36C29" w:rsidRPr="002916B9">
        <w:rPr>
          <w:rFonts w:ascii="Calibri" w:eastAsia="Calibri" w:hAnsi="Calibri" w:cs="Times New Roman"/>
        </w:rPr>
        <w:t>by the ECB</w:t>
      </w:r>
      <w:r w:rsidR="00855CAC">
        <w:rPr>
          <w:rFonts w:ascii="Calibri" w:eastAsia="Calibri" w:hAnsi="Calibri" w:cs="Times New Roman"/>
        </w:rPr>
        <w:t xml:space="preserve"> and of which you are notified or otherwise become aware of</w:t>
      </w:r>
      <w:r w:rsidR="00B203F5">
        <w:rPr>
          <w:rFonts w:ascii="Calibri" w:eastAsia="Calibri" w:hAnsi="Calibri" w:cs="Times New Roman"/>
        </w:rPr>
        <w:t>;</w:t>
      </w:r>
      <w:r w:rsidR="001E76DC">
        <w:rPr>
          <w:rFonts w:ascii="Calibri" w:eastAsia="Calibri" w:hAnsi="Calibri" w:cs="Times New Roman"/>
        </w:rPr>
        <w:t xml:space="preserve"> and</w:t>
      </w:r>
    </w:p>
    <w:p w14:paraId="3422158E" w14:textId="77777777" w:rsidR="0096490A" w:rsidRPr="00B203F5" w:rsidRDefault="0096490A" w:rsidP="0096490A">
      <w:pPr>
        <w:spacing w:after="0" w:line="240" w:lineRule="auto"/>
        <w:ind w:left="1080"/>
        <w:rPr>
          <w:rFonts w:ascii="Calibri" w:eastAsia="Calibri" w:hAnsi="Calibri" w:cs="Times New Roman"/>
        </w:rPr>
      </w:pPr>
    </w:p>
    <w:p w14:paraId="3C6CEC8D" w14:textId="5D528098" w:rsidR="00CE7E5C" w:rsidRPr="000C2F70" w:rsidRDefault="00C52957" w:rsidP="00B82D94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0C2F70">
        <w:rPr>
          <w:rFonts w:ascii="Calibri" w:eastAsia="Calibri" w:hAnsi="Calibri" w:cs="Times New Roman"/>
        </w:rPr>
        <w:t xml:space="preserve">adopt, comply </w:t>
      </w:r>
      <w:proofErr w:type="gramStart"/>
      <w:r w:rsidRPr="000C2F70">
        <w:rPr>
          <w:rFonts w:ascii="Calibri" w:eastAsia="Calibri" w:hAnsi="Calibri" w:cs="Times New Roman"/>
        </w:rPr>
        <w:t>with</w:t>
      </w:r>
      <w:proofErr w:type="gramEnd"/>
      <w:r w:rsidRPr="000C2F70">
        <w:rPr>
          <w:rFonts w:ascii="Calibri" w:eastAsia="Calibri" w:hAnsi="Calibri" w:cs="Times New Roman"/>
        </w:rPr>
        <w:t xml:space="preserve"> and </w:t>
      </w:r>
      <w:r w:rsidR="00743A4A" w:rsidRPr="000C2F70">
        <w:rPr>
          <w:rFonts w:ascii="Calibri" w:eastAsia="Calibri" w:hAnsi="Calibri" w:cs="Times New Roman"/>
        </w:rPr>
        <w:t xml:space="preserve">enforce (as required), and accept the jurisdiction of </w:t>
      </w:r>
      <w:r w:rsidR="007E258B">
        <w:rPr>
          <w:rFonts w:ascii="Calibri" w:eastAsia="Calibri" w:hAnsi="Calibri" w:cs="Times New Roman"/>
        </w:rPr>
        <w:t xml:space="preserve">Herefordshire Cricket Ltd </w:t>
      </w:r>
      <w:r w:rsidR="00743A4A" w:rsidRPr="000C2F70">
        <w:rPr>
          <w:rFonts w:ascii="Calibri" w:eastAsia="Calibri" w:hAnsi="Calibri" w:cs="Times New Roman"/>
        </w:rPr>
        <w:t xml:space="preserve">and/or the ECB to </w:t>
      </w:r>
      <w:r w:rsidRPr="000C2F70">
        <w:rPr>
          <w:rFonts w:ascii="Calibri" w:eastAsia="Calibri" w:hAnsi="Calibri" w:cs="Times New Roman"/>
        </w:rPr>
        <w:t>enforce</w:t>
      </w:r>
      <w:r w:rsidR="00743A4A" w:rsidRPr="000C2F70">
        <w:rPr>
          <w:rFonts w:ascii="Calibri" w:eastAsia="Calibri" w:hAnsi="Calibri" w:cs="Times New Roman"/>
        </w:rPr>
        <w:t xml:space="preserve">, </w:t>
      </w:r>
      <w:r w:rsidRPr="000C2F70">
        <w:rPr>
          <w:rFonts w:ascii="Calibri" w:eastAsia="Calibri" w:hAnsi="Calibri" w:cs="Times New Roman"/>
        </w:rPr>
        <w:t xml:space="preserve">such </w:t>
      </w:r>
      <w:r w:rsidR="00B82D94" w:rsidRPr="000C2F70">
        <w:rPr>
          <w:rFonts w:ascii="Calibri" w:eastAsia="Calibri" w:hAnsi="Calibri" w:cs="Times New Roman"/>
        </w:rPr>
        <w:t>other</w:t>
      </w:r>
      <w:r w:rsidRPr="000C2F70">
        <w:rPr>
          <w:rFonts w:ascii="Calibri" w:eastAsia="Calibri" w:hAnsi="Calibri" w:cs="Times New Roman"/>
        </w:rPr>
        <w:t xml:space="preserve"> rules and regulations as </w:t>
      </w:r>
      <w:r w:rsidR="00B82D94" w:rsidRPr="000C2F70">
        <w:rPr>
          <w:rFonts w:ascii="Calibri" w:eastAsia="Calibri" w:hAnsi="Calibri" w:cs="Times New Roman"/>
        </w:rPr>
        <w:t xml:space="preserve">may be </w:t>
      </w:r>
      <w:r w:rsidRPr="000C2F70">
        <w:rPr>
          <w:rFonts w:ascii="Calibri" w:eastAsia="Calibri" w:hAnsi="Calibri" w:cs="Times New Roman"/>
        </w:rPr>
        <w:t xml:space="preserve">required by the ECB </w:t>
      </w:r>
      <w:r w:rsidR="00B82D94" w:rsidRPr="000C2F70">
        <w:rPr>
          <w:rFonts w:ascii="Calibri" w:eastAsia="Calibri" w:hAnsi="Calibri" w:cs="Times New Roman"/>
        </w:rPr>
        <w:t xml:space="preserve">from time to time </w:t>
      </w:r>
      <w:r w:rsidRPr="000C2F70">
        <w:rPr>
          <w:rFonts w:ascii="Calibri" w:eastAsia="Calibri" w:hAnsi="Calibri" w:cs="Times New Roman"/>
        </w:rPr>
        <w:t>and which are notified to you</w:t>
      </w:r>
      <w:r w:rsidR="00B82D94" w:rsidRPr="000C2F70">
        <w:rPr>
          <w:rFonts w:ascii="Calibri" w:eastAsia="Calibri" w:hAnsi="Calibri" w:cs="Times New Roman"/>
        </w:rPr>
        <w:t>r Club</w:t>
      </w:r>
      <w:r w:rsidRPr="000C2F70">
        <w:rPr>
          <w:rFonts w:ascii="Calibri" w:eastAsia="Calibri" w:hAnsi="Calibri" w:cs="Times New Roman"/>
        </w:rPr>
        <w:t xml:space="preserve"> by</w:t>
      </w:r>
      <w:r w:rsidR="00CE7E5C" w:rsidRPr="000C2F70">
        <w:rPr>
          <w:rFonts w:ascii="Calibri" w:eastAsia="Calibri" w:hAnsi="Calibri" w:cs="Times New Roman"/>
        </w:rPr>
        <w:t xml:space="preserve"> </w:t>
      </w:r>
      <w:r w:rsidR="007E258B">
        <w:rPr>
          <w:rFonts w:ascii="Calibri" w:eastAsia="Calibri" w:hAnsi="Calibri" w:cs="Times New Roman"/>
        </w:rPr>
        <w:t>Herefordshire Cricket Ltd</w:t>
      </w:r>
      <w:r w:rsidRPr="000C2F70">
        <w:rPr>
          <w:rFonts w:ascii="Calibri" w:eastAsia="Calibri" w:hAnsi="Calibri" w:cs="Times New Roman"/>
        </w:rPr>
        <w:t>.</w:t>
      </w:r>
    </w:p>
    <w:p w14:paraId="7DD9723F" w14:textId="77777777" w:rsidR="00CE7E5C" w:rsidRPr="00CE7E5C" w:rsidRDefault="00CE7E5C" w:rsidP="00B82D94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2E765BD" w14:textId="01490121" w:rsidR="00B82D94" w:rsidRDefault="00934AEB" w:rsidP="00B82D94">
      <w:pPr>
        <w:spacing w:line="240" w:lineRule="auto"/>
      </w:pPr>
      <w:r>
        <w:t xml:space="preserve">These conditions </w:t>
      </w:r>
      <w:r w:rsidR="005D36C9">
        <w:t>are</w:t>
      </w:r>
      <w:r w:rsidR="00407BB7">
        <w:t xml:space="preserve"> set by the ECB and apply</w:t>
      </w:r>
      <w:r w:rsidR="00906EC5">
        <w:t xml:space="preserve"> to all</w:t>
      </w:r>
      <w:r w:rsidR="00DF2E4C">
        <w:t xml:space="preserve"> affiliated</w:t>
      </w:r>
      <w:r w:rsidR="00906EC5">
        <w:t xml:space="preserve"> cricket clubs in England and Wales</w:t>
      </w:r>
      <w:r w:rsidR="0039410F">
        <w:t xml:space="preserve">. </w:t>
      </w:r>
      <w:r w:rsidR="00C53BA2">
        <w:t xml:space="preserve">Failure to adhere to these conditions may result in your </w:t>
      </w:r>
      <w:r w:rsidR="00B82D94">
        <w:t>C</w:t>
      </w:r>
      <w:r w:rsidR="00C53BA2">
        <w:t xml:space="preserve">lub’s affiliation being suspended or </w:t>
      </w:r>
      <w:r w:rsidR="00926D21">
        <w:t>withdrawn</w:t>
      </w:r>
      <w:r w:rsidR="00C53BA2">
        <w:t xml:space="preserve">. </w:t>
      </w:r>
    </w:p>
    <w:p w14:paraId="4D224574" w14:textId="77777777" w:rsidR="007E258B" w:rsidRPr="00B82D94" w:rsidRDefault="0039410F" w:rsidP="007E258B">
      <w:pPr>
        <w:spacing w:line="240" w:lineRule="auto"/>
      </w:pPr>
      <w:r>
        <w:t xml:space="preserve">The further </w:t>
      </w:r>
      <w:r w:rsidR="004E733A">
        <w:t xml:space="preserve">requirements of </w:t>
      </w:r>
      <w:r w:rsidR="007E258B">
        <w:t>Herefordshire Cricket Ltd</w:t>
      </w:r>
      <w:r w:rsidR="00562694">
        <w:t xml:space="preserve"> are available</w:t>
      </w:r>
      <w:r w:rsidR="00742756">
        <w:t xml:space="preserve"> to review</w:t>
      </w:r>
      <w:r w:rsidR="00562694">
        <w:t xml:space="preserve"> </w:t>
      </w:r>
      <w:r w:rsidR="007E258B">
        <w:t xml:space="preserve">found </w:t>
      </w:r>
      <w:hyperlink r:id="rId11" w:history="1">
        <w:r w:rsidR="007E258B" w:rsidRPr="007E258B">
          <w:rPr>
            <w:rStyle w:val="Hyperlink"/>
          </w:rPr>
          <w:t>HERE</w:t>
        </w:r>
      </w:hyperlink>
      <w:r w:rsidR="007E258B">
        <w:t xml:space="preserve"> and from Kirsty Sockett at Herefordshire Cricket Ltd.   </w:t>
      </w:r>
    </w:p>
    <w:p w14:paraId="191BB4FD" w14:textId="36CF639C" w:rsidR="001600BA" w:rsidRPr="00366670" w:rsidRDefault="007E258B" w:rsidP="007E258B">
      <w:pPr>
        <w:spacing w:line="240" w:lineRule="auto"/>
        <w:rPr>
          <w:b/>
          <w:bCs/>
        </w:rPr>
      </w:pPr>
      <w:r>
        <w:rPr>
          <w:b/>
          <w:bCs/>
          <w:u w:val="single"/>
        </w:rPr>
        <w:br/>
      </w:r>
      <w:r w:rsidR="00743A4A">
        <w:rPr>
          <w:b/>
          <w:bCs/>
        </w:rPr>
        <w:br/>
      </w:r>
      <w:r w:rsidR="00366670">
        <w:rPr>
          <w:b/>
          <w:bCs/>
        </w:rPr>
        <w:t>CONFIRMATION</w:t>
      </w:r>
    </w:p>
    <w:p w14:paraId="1739E2C8" w14:textId="554EDA87" w:rsidR="007E258B" w:rsidRDefault="001212BB" w:rsidP="00B82D94">
      <w:pPr>
        <w:spacing w:line="240" w:lineRule="auto"/>
      </w:pPr>
      <w:r>
        <w:t xml:space="preserve">To </w:t>
      </w:r>
      <w:r w:rsidR="000A50C6">
        <w:t xml:space="preserve">confirm your </w:t>
      </w:r>
      <w:r w:rsidR="00394C16">
        <w:t xml:space="preserve">Club’s </w:t>
      </w:r>
      <w:r w:rsidR="000A50C6">
        <w:t>acceptance</w:t>
      </w:r>
      <w:r w:rsidR="00030786">
        <w:t xml:space="preserve"> of these conditions</w:t>
      </w:r>
      <w:r w:rsidR="009D4855">
        <w:t>,</w:t>
      </w:r>
      <w:r w:rsidR="003C5CF1">
        <w:t xml:space="preserve"> p</w:t>
      </w:r>
      <w:r w:rsidR="001600BA">
        <w:t>lease sign and date where indicated below (</w:t>
      </w:r>
      <w:r w:rsidR="000A50C6">
        <w:t xml:space="preserve">an </w:t>
      </w:r>
      <w:r w:rsidR="001600BA">
        <w:t>electronic signature is acceptable)</w:t>
      </w:r>
      <w:r w:rsidR="009D4855">
        <w:t xml:space="preserve"> </w:t>
      </w:r>
      <w:r w:rsidR="001600BA">
        <w:t>and return your completed confirmation</w:t>
      </w:r>
      <w:r w:rsidR="00082068">
        <w:t xml:space="preserve"> form</w:t>
      </w:r>
      <w:r w:rsidR="001600BA">
        <w:t xml:space="preserve"> to </w:t>
      </w:r>
      <w:hyperlink r:id="rId12" w:history="1">
        <w:r w:rsidR="007E258B" w:rsidRPr="00166008">
          <w:rPr>
            <w:rStyle w:val="Hyperlink"/>
          </w:rPr>
          <w:t>kirstysockett@herefordshirecricketltd.co.uk</w:t>
        </w:r>
      </w:hyperlink>
    </w:p>
    <w:p w14:paraId="077F5F2E" w14:textId="2F56178A" w:rsidR="001600BA" w:rsidRDefault="001600BA" w:rsidP="00B82D94">
      <w:pPr>
        <w:spacing w:line="240" w:lineRule="auto"/>
      </w:pPr>
    </w:p>
    <w:p w14:paraId="12861C64" w14:textId="77777777" w:rsidR="00B82D94" w:rsidRDefault="00B82D94" w:rsidP="00B82D94">
      <w:pPr>
        <w:spacing w:line="240" w:lineRule="auto"/>
      </w:pPr>
    </w:p>
    <w:p w14:paraId="088B0A57" w14:textId="77777777" w:rsidR="00394C16" w:rsidRDefault="00394C16" w:rsidP="001600BA">
      <w:pPr>
        <w:rPr>
          <w:b/>
          <w:bCs/>
        </w:rPr>
      </w:pPr>
    </w:p>
    <w:p w14:paraId="51CEE7D9" w14:textId="4E45F272" w:rsidR="001600BA" w:rsidRDefault="001600BA" w:rsidP="001600BA">
      <w:r w:rsidRPr="000A50C6">
        <w:rPr>
          <w:b/>
          <w:bCs/>
        </w:rPr>
        <w:t>Signed by</w:t>
      </w:r>
      <w:r>
        <w:t>: ……………………………………………………………………….</w:t>
      </w:r>
      <w:r>
        <w:tab/>
      </w:r>
      <w:r w:rsidR="00C2156D">
        <w:t xml:space="preserve">         </w:t>
      </w:r>
      <w:r w:rsidR="000A50C6">
        <w:br/>
        <w:t xml:space="preserve">                    </w:t>
      </w:r>
      <w:r>
        <w:t>(Chair</w:t>
      </w:r>
      <w:r w:rsidR="000A50C6">
        <w:t xml:space="preserve"> </w:t>
      </w:r>
      <w:r>
        <w:t>/ Secretary)</w:t>
      </w:r>
    </w:p>
    <w:p w14:paraId="3DCC7626" w14:textId="77777777" w:rsidR="000C2F70" w:rsidRDefault="000C2F70" w:rsidP="001600BA"/>
    <w:p w14:paraId="341F3122" w14:textId="2BACA8DD" w:rsidR="000C2F70" w:rsidRPr="001600BA" w:rsidRDefault="000C2F70" w:rsidP="001600BA">
      <w:r w:rsidRPr="000A50C6">
        <w:rPr>
          <w:b/>
          <w:bCs/>
        </w:rPr>
        <w:t>Date</w:t>
      </w:r>
      <w:r>
        <w:t xml:space="preserve">: </w:t>
      </w:r>
      <w:proofErr w:type="gramStart"/>
      <w:r>
        <w:t>…..</w:t>
      </w:r>
      <w:proofErr w:type="gramEnd"/>
      <w:r>
        <w:t>…………………………………</w:t>
      </w:r>
    </w:p>
    <w:sectPr w:rsidR="000C2F70" w:rsidRPr="001600BA" w:rsidSect="00B82D94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9364" w14:textId="77777777" w:rsidR="00A67FD6" w:rsidRDefault="00A67FD6" w:rsidP="001600BA">
      <w:pPr>
        <w:spacing w:after="0" w:line="240" w:lineRule="auto"/>
      </w:pPr>
      <w:r>
        <w:separator/>
      </w:r>
    </w:p>
  </w:endnote>
  <w:endnote w:type="continuationSeparator" w:id="0">
    <w:p w14:paraId="0A59D7F4" w14:textId="77777777" w:rsidR="00A67FD6" w:rsidRDefault="00A67FD6" w:rsidP="001600BA">
      <w:pPr>
        <w:spacing w:after="0" w:line="240" w:lineRule="auto"/>
      </w:pPr>
      <w:r>
        <w:continuationSeparator/>
      </w:r>
    </w:p>
  </w:endnote>
  <w:endnote w:type="continuationNotice" w:id="1">
    <w:p w14:paraId="285C9EB2" w14:textId="77777777" w:rsidR="00A67FD6" w:rsidRDefault="00A67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088F" w14:textId="77777777" w:rsidR="00A67FD6" w:rsidRDefault="00A67FD6" w:rsidP="001600BA">
      <w:pPr>
        <w:spacing w:after="0" w:line="240" w:lineRule="auto"/>
      </w:pPr>
      <w:r>
        <w:separator/>
      </w:r>
    </w:p>
  </w:footnote>
  <w:footnote w:type="continuationSeparator" w:id="0">
    <w:p w14:paraId="2C828F73" w14:textId="77777777" w:rsidR="00A67FD6" w:rsidRDefault="00A67FD6" w:rsidP="001600BA">
      <w:pPr>
        <w:spacing w:after="0" w:line="240" w:lineRule="auto"/>
      </w:pPr>
      <w:r>
        <w:continuationSeparator/>
      </w:r>
    </w:p>
  </w:footnote>
  <w:footnote w:type="continuationNotice" w:id="1">
    <w:p w14:paraId="706E27C9" w14:textId="77777777" w:rsidR="00A67FD6" w:rsidRDefault="00A67F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50E8" w14:textId="6CB04A24" w:rsidR="00975882" w:rsidRDefault="00975882" w:rsidP="00975882">
    <w:pPr>
      <w:pStyle w:val="Header"/>
      <w:jc w:val="center"/>
    </w:pPr>
    <w:r>
      <w:rPr>
        <w:noProof/>
      </w:rPr>
      <w:drawing>
        <wp:inline distT="0" distB="0" distL="0" distR="0" wp14:anchorId="79AC8A95" wp14:editId="22CF522B">
          <wp:extent cx="761593" cy="754669"/>
          <wp:effectExtent l="0" t="0" r="635" b="7620"/>
          <wp:docPr id="482473711" name="Picture 1" descr="A red shield with a lion and a blue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473711" name="Picture 1" descr="A red shield with a lion and a blue 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56" cy="76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D7B69"/>
    <w:multiLevelType w:val="hybridMultilevel"/>
    <w:tmpl w:val="6AC6A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B22F8D"/>
    <w:multiLevelType w:val="hybridMultilevel"/>
    <w:tmpl w:val="031220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E0905"/>
    <w:multiLevelType w:val="hybridMultilevel"/>
    <w:tmpl w:val="7C82E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4F7"/>
    <w:multiLevelType w:val="hybridMultilevel"/>
    <w:tmpl w:val="7CFC5A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868388">
    <w:abstractNumId w:val="2"/>
  </w:num>
  <w:num w:numId="2" w16cid:durableId="2087724300">
    <w:abstractNumId w:val="3"/>
  </w:num>
  <w:num w:numId="3" w16cid:durableId="142890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63522">
    <w:abstractNumId w:val="1"/>
  </w:num>
  <w:num w:numId="5" w16cid:durableId="82150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A"/>
    <w:rsid w:val="00026595"/>
    <w:rsid w:val="00030786"/>
    <w:rsid w:val="00031B5C"/>
    <w:rsid w:val="00033AD6"/>
    <w:rsid w:val="0003457A"/>
    <w:rsid w:val="00036BAE"/>
    <w:rsid w:val="00041569"/>
    <w:rsid w:val="00046FE1"/>
    <w:rsid w:val="00082068"/>
    <w:rsid w:val="00086EFB"/>
    <w:rsid w:val="00087358"/>
    <w:rsid w:val="00095BDE"/>
    <w:rsid w:val="000A50C6"/>
    <w:rsid w:val="000B0883"/>
    <w:rsid w:val="000B48B7"/>
    <w:rsid w:val="000B51BB"/>
    <w:rsid w:val="000C2F70"/>
    <w:rsid w:val="000F6024"/>
    <w:rsid w:val="00101614"/>
    <w:rsid w:val="0010305E"/>
    <w:rsid w:val="001212BB"/>
    <w:rsid w:val="0012613D"/>
    <w:rsid w:val="00130B79"/>
    <w:rsid w:val="00136517"/>
    <w:rsid w:val="00146C43"/>
    <w:rsid w:val="001542F9"/>
    <w:rsid w:val="00160026"/>
    <w:rsid w:val="001600BA"/>
    <w:rsid w:val="001709F8"/>
    <w:rsid w:val="001749C5"/>
    <w:rsid w:val="00194548"/>
    <w:rsid w:val="001A37B0"/>
    <w:rsid w:val="001C4202"/>
    <w:rsid w:val="001C6B2F"/>
    <w:rsid w:val="001D2B43"/>
    <w:rsid w:val="001D6927"/>
    <w:rsid w:val="001E0144"/>
    <w:rsid w:val="001E76DC"/>
    <w:rsid w:val="00215192"/>
    <w:rsid w:val="00215D12"/>
    <w:rsid w:val="002301FA"/>
    <w:rsid w:val="00235D86"/>
    <w:rsid w:val="00244F2C"/>
    <w:rsid w:val="00246FA0"/>
    <w:rsid w:val="002543B6"/>
    <w:rsid w:val="00256B3B"/>
    <w:rsid w:val="00257B9B"/>
    <w:rsid w:val="00257D3B"/>
    <w:rsid w:val="00277EBA"/>
    <w:rsid w:val="002916B9"/>
    <w:rsid w:val="002A1AD2"/>
    <w:rsid w:val="002A1C11"/>
    <w:rsid w:val="002A566B"/>
    <w:rsid w:val="002B5A1D"/>
    <w:rsid w:val="002C3D63"/>
    <w:rsid w:val="002D1A91"/>
    <w:rsid w:val="002E2363"/>
    <w:rsid w:val="00302A76"/>
    <w:rsid w:val="00306F14"/>
    <w:rsid w:val="00366670"/>
    <w:rsid w:val="00383167"/>
    <w:rsid w:val="0039410F"/>
    <w:rsid w:val="00394C16"/>
    <w:rsid w:val="003B06F5"/>
    <w:rsid w:val="003C5027"/>
    <w:rsid w:val="003C5CF1"/>
    <w:rsid w:val="003D0C48"/>
    <w:rsid w:val="00402FD8"/>
    <w:rsid w:val="00404965"/>
    <w:rsid w:val="00407BB7"/>
    <w:rsid w:val="00421051"/>
    <w:rsid w:val="00422797"/>
    <w:rsid w:val="0043527C"/>
    <w:rsid w:val="00473B65"/>
    <w:rsid w:val="004755C2"/>
    <w:rsid w:val="004770B6"/>
    <w:rsid w:val="004846FB"/>
    <w:rsid w:val="004870F1"/>
    <w:rsid w:val="004973F7"/>
    <w:rsid w:val="004C112A"/>
    <w:rsid w:val="004E1074"/>
    <w:rsid w:val="004E733A"/>
    <w:rsid w:val="00500B20"/>
    <w:rsid w:val="005146DE"/>
    <w:rsid w:val="00524FDF"/>
    <w:rsid w:val="00547A08"/>
    <w:rsid w:val="00562694"/>
    <w:rsid w:val="00567E65"/>
    <w:rsid w:val="0057243D"/>
    <w:rsid w:val="00581624"/>
    <w:rsid w:val="00581EF4"/>
    <w:rsid w:val="005842CA"/>
    <w:rsid w:val="00593ADE"/>
    <w:rsid w:val="005A130E"/>
    <w:rsid w:val="005A686D"/>
    <w:rsid w:val="005B3AED"/>
    <w:rsid w:val="005C1036"/>
    <w:rsid w:val="005C34EF"/>
    <w:rsid w:val="005C7D37"/>
    <w:rsid w:val="005D36C9"/>
    <w:rsid w:val="005E0311"/>
    <w:rsid w:val="005F42AC"/>
    <w:rsid w:val="005F796C"/>
    <w:rsid w:val="00604CE6"/>
    <w:rsid w:val="00613A2B"/>
    <w:rsid w:val="00627D01"/>
    <w:rsid w:val="00635297"/>
    <w:rsid w:val="0063532F"/>
    <w:rsid w:val="00642CFD"/>
    <w:rsid w:val="00642E43"/>
    <w:rsid w:val="00664E59"/>
    <w:rsid w:val="00666A31"/>
    <w:rsid w:val="00676858"/>
    <w:rsid w:val="0068569B"/>
    <w:rsid w:val="00691AC5"/>
    <w:rsid w:val="0069526D"/>
    <w:rsid w:val="00697A65"/>
    <w:rsid w:val="00697E7B"/>
    <w:rsid w:val="006A0BD4"/>
    <w:rsid w:val="006A5437"/>
    <w:rsid w:val="006B41C0"/>
    <w:rsid w:val="006C3937"/>
    <w:rsid w:val="006E4E54"/>
    <w:rsid w:val="006F518D"/>
    <w:rsid w:val="006F54BA"/>
    <w:rsid w:val="0071010E"/>
    <w:rsid w:val="007337D3"/>
    <w:rsid w:val="00742756"/>
    <w:rsid w:val="00743A4A"/>
    <w:rsid w:val="00750AEF"/>
    <w:rsid w:val="00755024"/>
    <w:rsid w:val="00773242"/>
    <w:rsid w:val="00782DA8"/>
    <w:rsid w:val="007837B4"/>
    <w:rsid w:val="00785DCE"/>
    <w:rsid w:val="007A75C0"/>
    <w:rsid w:val="007C37EC"/>
    <w:rsid w:val="007D6007"/>
    <w:rsid w:val="007E258B"/>
    <w:rsid w:val="00805B8A"/>
    <w:rsid w:val="00811E5F"/>
    <w:rsid w:val="00820CEC"/>
    <w:rsid w:val="00821E74"/>
    <w:rsid w:val="008270CB"/>
    <w:rsid w:val="008334B0"/>
    <w:rsid w:val="008407FA"/>
    <w:rsid w:val="00843065"/>
    <w:rsid w:val="00855CAC"/>
    <w:rsid w:val="00863AE8"/>
    <w:rsid w:val="00870A09"/>
    <w:rsid w:val="00876363"/>
    <w:rsid w:val="00884209"/>
    <w:rsid w:val="008C32DA"/>
    <w:rsid w:val="008C32F1"/>
    <w:rsid w:val="008D22A9"/>
    <w:rsid w:val="008E47AE"/>
    <w:rsid w:val="0090638F"/>
    <w:rsid w:val="00906EC5"/>
    <w:rsid w:val="00910A30"/>
    <w:rsid w:val="00926D21"/>
    <w:rsid w:val="00934AEB"/>
    <w:rsid w:val="0095055A"/>
    <w:rsid w:val="00952F67"/>
    <w:rsid w:val="00957510"/>
    <w:rsid w:val="00960094"/>
    <w:rsid w:val="009613A6"/>
    <w:rsid w:val="0096490A"/>
    <w:rsid w:val="00975882"/>
    <w:rsid w:val="00995B1D"/>
    <w:rsid w:val="009B5C03"/>
    <w:rsid w:val="009C6835"/>
    <w:rsid w:val="009D4855"/>
    <w:rsid w:val="009D6152"/>
    <w:rsid w:val="009D6994"/>
    <w:rsid w:val="009E1D5D"/>
    <w:rsid w:val="009F7362"/>
    <w:rsid w:val="00A0249C"/>
    <w:rsid w:val="00A062BA"/>
    <w:rsid w:val="00A31B02"/>
    <w:rsid w:val="00A35497"/>
    <w:rsid w:val="00A36C29"/>
    <w:rsid w:val="00A5690F"/>
    <w:rsid w:val="00A67FD6"/>
    <w:rsid w:val="00A711A1"/>
    <w:rsid w:val="00AA4678"/>
    <w:rsid w:val="00AB20AD"/>
    <w:rsid w:val="00AC7D4B"/>
    <w:rsid w:val="00AD5DE3"/>
    <w:rsid w:val="00AD7BD6"/>
    <w:rsid w:val="00AE3BC2"/>
    <w:rsid w:val="00AF6307"/>
    <w:rsid w:val="00B009C8"/>
    <w:rsid w:val="00B1482B"/>
    <w:rsid w:val="00B203F5"/>
    <w:rsid w:val="00B24A45"/>
    <w:rsid w:val="00B539CD"/>
    <w:rsid w:val="00B605BF"/>
    <w:rsid w:val="00B65CA0"/>
    <w:rsid w:val="00B73AF0"/>
    <w:rsid w:val="00B82D94"/>
    <w:rsid w:val="00B86087"/>
    <w:rsid w:val="00B91F0B"/>
    <w:rsid w:val="00B92DB7"/>
    <w:rsid w:val="00B95A41"/>
    <w:rsid w:val="00B960FF"/>
    <w:rsid w:val="00BC14F9"/>
    <w:rsid w:val="00BD44A8"/>
    <w:rsid w:val="00BD4DD1"/>
    <w:rsid w:val="00BE6E89"/>
    <w:rsid w:val="00BE7093"/>
    <w:rsid w:val="00BF1195"/>
    <w:rsid w:val="00BF574C"/>
    <w:rsid w:val="00BF7D67"/>
    <w:rsid w:val="00C03588"/>
    <w:rsid w:val="00C06FEC"/>
    <w:rsid w:val="00C17B3B"/>
    <w:rsid w:val="00C2156D"/>
    <w:rsid w:val="00C22FEE"/>
    <w:rsid w:val="00C35B47"/>
    <w:rsid w:val="00C35F0C"/>
    <w:rsid w:val="00C5290E"/>
    <w:rsid w:val="00C52957"/>
    <w:rsid w:val="00C53BA2"/>
    <w:rsid w:val="00C61AE0"/>
    <w:rsid w:val="00C73188"/>
    <w:rsid w:val="00C73E72"/>
    <w:rsid w:val="00C771B4"/>
    <w:rsid w:val="00C94361"/>
    <w:rsid w:val="00CA082D"/>
    <w:rsid w:val="00CA689C"/>
    <w:rsid w:val="00CC1618"/>
    <w:rsid w:val="00CD44A8"/>
    <w:rsid w:val="00CE1C1E"/>
    <w:rsid w:val="00CE2557"/>
    <w:rsid w:val="00CE7E5C"/>
    <w:rsid w:val="00D007AA"/>
    <w:rsid w:val="00D00FD5"/>
    <w:rsid w:val="00D12536"/>
    <w:rsid w:val="00D13838"/>
    <w:rsid w:val="00D13B25"/>
    <w:rsid w:val="00D16737"/>
    <w:rsid w:val="00D2041E"/>
    <w:rsid w:val="00D20BDB"/>
    <w:rsid w:val="00D379CF"/>
    <w:rsid w:val="00D55D02"/>
    <w:rsid w:val="00D6774B"/>
    <w:rsid w:val="00D72D6C"/>
    <w:rsid w:val="00D74004"/>
    <w:rsid w:val="00D823A1"/>
    <w:rsid w:val="00D8407E"/>
    <w:rsid w:val="00DB747A"/>
    <w:rsid w:val="00DC71B9"/>
    <w:rsid w:val="00DD554F"/>
    <w:rsid w:val="00DE64E7"/>
    <w:rsid w:val="00DE78DB"/>
    <w:rsid w:val="00DF0675"/>
    <w:rsid w:val="00DF2E4C"/>
    <w:rsid w:val="00DF2E8C"/>
    <w:rsid w:val="00E05941"/>
    <w:rsid w:val="00E27839"/>
    <w:rsid w:val="00E27C8E"/>
    <w:rsid w:val="00E33A83"/>
    <w:rsid w:val="00E46C0D"/>
    <w:rsid w:val="00E47466"/>
    <w:rsid w:val="00E63279"/>
    <w:rsid w:val="00E66AF4"/>
    <w:rsid w:val="00E81BB6"/>
    <w:rsid w:val="00E833E9"/>
    <w:rsid w:val="00E8441B"/>
    <w:rsid w:val="00E901A1"/>
    <w:rsid w:val="00EA00EC"/>
    <w:rsid w:val="00EA2761"/>
    <w:rsid w:val="00EA2965"/>
    <w:rsid w:val="00EC50F5"/>
    <w:rsid w:val="00EC7374"/>
    <w:rsid w:val="00F01ED3"/>
    <w:rsid w:val="00F062DE"/>
    <w:rsid w:val="00F10344"/>
    <w:rsid w:val="00F27A44"/>
    <w:rsid w:val="00F3737A"/>
    <w:rsid w:val="00F46605"/>
    <w:rsid w:val="00F53871"/>
    <w:rsid w:val="00F66FCF"/>
    <w:rsid w:val="00F80AEB"/>
    <w:rsid w:val="00FA0AEA"/>
    <w:rsid w:val="00FA18ED"/>
    <w:rsid w:val="00FB591D"/>
    <w:rsid w:val="00FC377A"/>
    <w:rsid w:val="00FD75DD"/>
    <w:rsid w:val="00FF1E1D"/>
    <w:rsid w:val="00FF64D4"/>
    <w:rsid w:val="2DC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44B0"/>
  <w15:chartTrackingRefBased/>
  <w15:docId w15:val="{76C1851F-DE53-4AE6-A803-FF12A8BF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0BA"/>
  </w:style>
  <w:style w:type="paragraph" w:styleId="Footer">
    <w:name w:val="footer"/>
    <w:basedOn w:val="Normal"/>
    <w:link w:val="FooterChar"/>
    <w:uiPriority w:val="99"/>
    <w:unhideWhenUsed/>
    <w:rsid w:val="0016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0BA"/>
  </w:style>
  <w:style w:type="paragraph" w:styleId="ListParagraph">
    <w:name w:val="List Paragraph"/>
    <w:basedOn w:val="Normal"/>
    <w:uiPriority w:val="34"/>
    <w:qFormat/>
    <w:rsid w:val="001600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3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A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29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5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irstysockett@herefordshirecricketlt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refordshirecricket.co.uk/affiliat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refordshirecricket.co.uk/affili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8" ma:contentTypeDescription="Create a new document." ma:contentTypeScope="" ma:versionID="8269bb286ea7bf65888df88c44bf5b13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cedc0cef28161f8d279e4eb2870f58bc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8755ea-7d03-4373-ba16-ab26377d4198">
      <UserInfo>
        <DisplayName>Sebastian Bult</DisplayName>
        <AccountId>15</AccountId>
        <AccountType/>
      </UserInfo>
      <UserInfo>
        <DisplayName>Tom Raymond-Hill  (He/Him)</DisplayName>
        <AccountId>21</AccountId>
        <AccountType/>
      </UserInfo>
    </SharedWithUsers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990EFC-6652-4BD5-A643-022CD65023FE}"/>
</file>

<file path=customXml/itemProps2.xml><?xml version="1.0" encoding="utf-8"?>
<ds:datastoreItem xmlns:ds="http://schemas.openxmlformats.org/officeDocument/2006/customXml" ds:itemID="{7185DBB0-A338-42CF-B652-69176B13C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B629D-46D9-460E-8555-7CBCCB987E5C}">
  <ds:schemaRefs>
    <ds:schemaRef ds:uri="d4ab9529-af39-4e9a-be1b-ed465d67379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333cf38-6ef3-4a8b-a2e4-7e600b873a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ECB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Bult</dc:creator>
  <cp:keywords/>
  <dc:description/>
  <cp:lastModifiedBy>Kirsty Sockett</cp:lastModifiedBy>
  <cp:revision>2</cp:revision>
  <dcterms:created xsi:type="dcterms:W3CDTF">2024-03-14T18:32:00Z</dcterms:created>
  <dcterms:modified xsi:type="dcterms:W3CDTF">2024-03-14T18:32:00Z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  <property fmtid="{D5CDD505-2E9C-101B-9397-08002B2CF9AE}" pid="3" name="MediaServiceImageTags">
    <vt:lpwstr/>
  </property>
</Properties>
</file>