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8EE3" w14:textId="1AFB1B2F" w:rsidR="004653FF" w:rsidRDefault="16A43F8B" w:rsidP="1C4A5DBE">
      <w:pPr>
        <w:spacing w:after="0" w:line="240" w:lineRule="auto"/>
        <w:jc w:val="center"/>
        <w:textAlignment w:val="baseline"/>
      </w:pPr>
      <w:r>
        <w:rPr>
          <w:noProof/>
        </w:rPr>
        <w:drawing>
          <wp:inline distT="0" distB="0" distL="0" distR="0" wp14:anchorId="014059B8" wp14:editId="50157B4B">
            <wp:extent cx="1625600" cy="1610822"/>
            <wp:effectExtent l="0" t="0" r="0" b="8890"/>
            <wp:docPr id="1916001330" name="Picture 191600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29703" cy="1614888"/>
                    </a:xfrm>
                    <a:prstGeom prst="rect">
                      <a:avLst/>
                    </a:prstGeom>
                  </pic:spPr>
                </pic:pic>
              </a:graphicData>
            </a:graphic>
          </wp:inline>
        </w:drawing>
      </w:r>
    </w:p>
    <w:p w14:paraId="7C07C500" w14:textId="6C5CC53B" w:rsidR="00A62589" w:rsidRDefault="00A62589" w:rsidP="004653FF">
      <w:pPr>
        <w:shd w:val="clear" w:color="auto" w:fill="FFFFFF"/>
        <w:spacing w:after="0" w:line="240" w:lineRule="auto"/>
        <w:jc w:val="right"/>
        <w:textAlignment w:val="baseline"/>
        <w:rPr>
          <w:rFonts w:ascii="Calibri" w:eastAsia="Times New Roman" w:hAnsi="Calibri" w:cs="Calibri"/>
          <w:color w:val="000000"/>
          <w:sz w:val="24"/>
          <w:szCs w:val="24"/>
          <w:lang w:eastAsia="en-GB"/>
        </w:rPr>
      </w:pPr>
    </w:p>
    <w:p w14:paraId="3E075D52" w14:textId="3B93FA6A" w:rsidR="00B96AD2" w:rsidRDefault="00B96AD2" w:rsidP="004653FF">
      <w:pPr>
        <w:shd w:val="clear" w:color="auto" w:fill="FFFFFF"/>
        <w:spacing w:after="0" w:line="240" w:lineRule="auto"/>
        <w:jc w:val="right"/>
        <w:textAlignment w:val="baseline"/>
        <w:rPr>
          <w:rFonts w:ascii="Calibri" w:eastAsia="Times New Roman" w:hAnsi="Calibri" w:cs="Calibri"/>
          <w:color w:val="000000"/>
          <w:sz w:val="24"/>
          <w:szCs w:val="24"/>
          <w:lang w:eastAsia="en-GB"/>
        </w:rPr>
      </w:pPr>
    </w:p>
    <w:p w14:paraId="2DD5B00D" w14:textId="79CFB30B" w:rsidR="00FD5D6B" w:rsidRDefault="00FD5D6B" w:rsidP="004653FF">
      <w:pPr>
        <w:shd w:val="clear" w:color="auto" w:fill="FFFFFF"/>
        <w:spacing w:after="0" w:line="240" w:lineRule="auto"/>
        <w:jc w:val="right"/>
        <w:textAlignment w:val="baseline"/>
        <w:rPr>
          <w:rFonts w:ascii="Calibri" w:eastAsia="Times New Roman" w:hAnsi="Calibri" w:cs="Calibri"/>
          <w:color w:val="000000"/>
          <w:sz w:val="24"/>
          <w:szCs w:val="24"/>
          <w:lang w:eastAsia="en-GB"/>
        </w:rPr>
      </w:pPr>
    </w:p>
    <w:p w14:paraId="0CF82263" w14:textId="502F045A" w:rsidR="00107A00" w:rsidRDefault="00DF1841" w:rsidP="005614BE">
      <w:pPr>
        <w:shd w:val="clear" w:color="auto" w:fill="FFFFFF"/>
        <w:spacing w:after="0" w:line="240" w:lineRule="auto"/>
        <w:jc w:val="center"/>
        <w:textAlignment w:val="baseline"/>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HEREFORDSHIRE COUNTY CRICKET CLUB</w:t>
      </w:r>
    </w:p>
    <w:p w14:paraId="36C6E3DC" w14:textId="07204FBC" w:rsidR="005614BE" w:rsidRDefault="005614BE" w:rsidP="005614BE">
      <w:pPr>
        <w:shd w:val="clear" w:color="auto" w:fill="FFFFFF"/>
        <w:spacing w:after="0" w:line="240" w:lineRule="auto"/>
        <w:jc w:val="center"/>
        <w:textAlignment w:val="baseline"/>
        <w:rPr>
          <w:rFonts w:ascii="Calibri" w:eastAsia="Times New Roman" w:hAnsi="Calibri" w:cs="Calibri"/>
          <w:color w:val="000000"/>
          <w:sz w:val="28"/>
          <w:szCs w:val="28"/>
          <w:lang w:eastAsia="en-GB"/>
        </w:rPr>
      </w:pPr>
    </w:p>
    <w:p w14:paraId="7D9F867B" w14:textId="32CE8D44" w:rsidR="005614BE" w:rsidRDefault="005614BE" w:rsidP="005614BE">
      <w:pPr>
        <w:shd w:val="clear" w:color="auto" w:fill="FFFFFF"/>
        <w:spacing w:after="0" w:line="240" w:lineRule="auto"/>
        <w:jc w:val="center"/>
        <w:textAlignment w:val="baseline"/>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 xml:space="preserve">HELMET POLICY </w:t>
      </w:r>
    </w:p>
    <w:p w14:paraId="390E3681" w14:textId="714DD3AB" w:rsidR="005614BE" w:rsidRDefault="005614BE" w:rsidP="005614BE">
      <w:pPr>
        <w:shd w:val="clear" w:color="auto" w:fill="FFFFFF"/>
        <w:spacing w:after="0" w:line="240" w:lineRule="auto"/>
        <w:jc w:val="center"/>
        <w:textAlignment w:val="baseline"/>
        <w:rPr>
          <w:rFonts w:ascii="Calibri" w:eastAsia="Times New Roman" w:hAnsi="Calibri" w:cs="Calibri"/>
          <w:color w:val="000000"/>
          <w:sz w:val="28"/>
          <w:szCs w:val="28"/>
          <w:lang w:eastAsia="en-GB"/>
        </w:rPr>
      </w:pPr>
    </w:p>
    <w:p w14:paraId="787D7F27" w14:textId="77777777" w:rsidR="005614BE" w:rsidRDefault="005614BE" w:rsidP="1C4A5DBE">
      <w:pPr>
        <w:shd w:val="clear" w:color="auto" w:fill="FFFFFF" w:themeFill="background1"/>
        <w:spacing w:after="0" w:line="240" w:lineRule="auto"/>
        <w:textAlignment w:val="baseline"/>
        <w:rPr>
          <w:sz w:val="24"/>
          <w:szCs w:val="24"/>
        </w:rPr>
      </w:pPr>
      <w:r w:rsidRPr="1C4A5DBE">
        <w:rPr>
          <w:sz w:val="24"/>
          <w:szCs w:val="24"/>
        </w:rPr>
        <w:t>Players over the age of 18 The ECB strongly recommends that all adult recreational cricketers should wear helmets for certain activities, preferably which meet the most recent British Safety Standard (see below). This recommendation applies to batting against all types of bowling, wicketkeepers standing up to the wicket (who may as an alternative wear face protectors) and fielders fielding closer than eight yards from the batsman’s middle stump, except behind the wicket on the off side. Under 18s.</w:t>
      </w:r>
    </w:p>
    <w:p w14:paraId="24F642C1" w14:textId="76477B0D" w:rsidR="005614BE" w:rsidRDefault="005614BE" w:rsidP="1C4A5DBE">
      <w:pPr>
        <w:shd w:val="clear" w:color="auto" w:fill="FFFFFF" w:themeFill="background1"/>
        <w:spacing w:after="0" w:line="240" w:lineRule="auto"/>
        <w:textAlignment w:val="baseline"/>
        <w:rPr>
          <w:sz w:val="24"/>
          <w:szCs w:val="24"/>
        </w:rPr>
      </w:pPr>
      <w:r w:rsidRPr="1C4A5DBE">
        <w:rPr>
          <w:sz w:val="24"/>
          <w:szCs w:val="24"/>
        </w:rPr>
        <w:t>The position in relation to u18s currently remains unchanged, and is governed by the ‘ECB Guidance on the Wearing of Cricket Helmets by Young Players’ (</w:t>
      </w:r>
      <w:hyperlink r:id="rId11">
        <w:r w:rsidR="00935A48" w:rsidRPr="1C4A5DBE">
          <w:rPr>
            <w:rStyle w:val="Hyperlink"/>
            <w:sz w:val="24"/>
            <w:szCs w:val="24"/>
          </w:rPr>
          <w:t>https://resources.ecb.co.uk/ecb/document/2021/03/16/ac8661ae-ea79-4d93-bc40-97a4b5991297/26.-Young-Players.pdf</w:t>
        </w:r>
      </w:hyperlink>
      <w:r w:rsidR="00A75538" w:rsidRPr="1C4A5DBE">
        <w:rPr>
          <w:sz w:val="24"/>
          <w:szCs w:val="24"/>
        </w:rPr>
        <w:t xml:space="preserve">   </w:t>
      </w:r>
      <w:r w:rsidRPr="1C4A5DBE">
        <w:rPr>
          <w:sz w:val="24"/>
          <w:szCs w:val="24"/>
        </w:rPr>
        <w:t xml:space="preserve">In essence, batsmen and wicketkeepers standing up to the stumps must wear head protection when playing or practising. That Guidance should be referred to in full for the position in relation to u18s. British Safety Standard The latest British Safety Standard is BS7928:2013 (for both adults and juniors). </w:t>
      </w:r>
    </w:p>
    <w:p w14:paraId="0124492E" w14:textId="1C7E5F6C" w:rsidR="00A7316A" w:rsidRDefault="005614BE" w:rsidP="1C4A5DBE">
      <w:pPr>
        <w:shd w:val="clear" w:color="auto" w:fill="FFFFFF" w:themeFill="background1"/>
        <w:spacing w:after="0" w:line="240" w:lineRule="auto"/>
        <w:textAlignment w:val="baseline"/>
        <w:rPr>
          <w:sz w:val="24"/>
          <w:szCs w:val="24"/>
        </w:rPr>
      </w:pPr>
      <w:r w:rsidRPr="1C4A5DBE">
        <w:rPr>
          <w:sz w:val="24"/>
          <w:szCs w:val="24"/>
        </w:rPr>
        <w:t xml:space="preserve">The full list of helmets meeting this standard is available at ecb.co.uk/helmets. For wicketkeeping face protectors the relevant British Safety Standard is BS7929-2:2009 (again, for both adults and juniors). </w:t>
      </w:r>
    </w:p>
    <w:p w14:paraId="5B8A0B5C" w14:textId="77777777" w:rsidR="00553F85" w:rsidRDefault="00553F85" w:rsidP="1C4A5DBE">
      <w:pPr>
        <w:shd w:val="clear" w:color="auto" w:fill="FFFFFF" w:themeFill="background1"/>
        <w:spacing w:after="0" w:line="240" w:lineRule="auto"/>
        <w:textAlignment w:val="baseline"/>
        <w:rPr>
          <w:sz w:val="24"/>
          <w:szCs w:val="24"/>
        </w:rPr>
      </w:pPr>
    </w:p>
    <w:p w14:paraId="6F130E24" w14:textId="35106F88" w:rsidR="0094681C" w:rsidRDefault="0094681C" w:rsidP="1C4A5DBE">
      <w:pPr>
        <w:shd w:val="clear" w:color="auto" w:fill="FFFFFF" w:themeFill="background1"/>
        <w:spacing w:after="0" w:line="240" w:lineRule="auto"/>
        <w:textAlignment w:val="baseline"/>
        <w:rPr>
          <w:sz w:val="24"/>
          <w:szCs w:val="24"/>
        </w:rPr>
      </w:pPr>
      <w:r w:rsidRPr="1C4A5DBE">
        <w:rPr>
          <w:sz w:val="24"/>
          <w:szCs w:val="24"/>
        </w:rPr>
        <w:t>Extra advice for Under 18 players.</w:t>
      </w:r>
    </w:p>
    <w:p w14:paraId="02549219" w14:textId="77777777" w:rsidR="0094681C" w:rsidRDefault="0094681C" w:rsidP="1C4A5DBE">
      <w:pPr>
        <w:shd w:val="clear" w:color="auto" w:fill="FFFFFF" w:themeFill="background1"/>
        <w:spacing w:after="0" w:line="240" w:lineRule="auto"/>
        <w:textAlignment w:val="baseline"/>
        <w:rPr>
          <w:sz w:val="24"/>
          <w:szCs w:val="24"/>
        </w:rPr>
      </w:pPr>
    </w:p>
    <w:p w14:paraId="76ACBC3C" w14:textId="77777777" w:rsidR="00553F85" w:rsidRDefault="00553F85" w:rsidP="1C4A5DBE">
      <w:pPr>
        <w:shd w:val="clear" w:color="auto" w:fill="FFFFFF" w:themeFill="background1"/>
        <w:spacing w:after="0" w:line="240" w:lineRule="auto"/>
        <w:textAlignment w:val="baseline"/>
        <w:rPr>
          <w:sz w:val="24"/>
          <w:szCs w:val="24"/>
        </w:rPr>
      </w:pPr>
      <w:r w:rsidRPr="1C4A5DBE">
        <w:rPr>
          <w:sz w:val="24"/>
          <w:szCs w:val="24"/>
        </w:rPr>
        <w:t>H</w:t>
      </w:r>
      <w:r w:rsidR="00070007" w:rsidRPr="1C4A5DBE">
        <w:rPr>
          <w:sz w:val="24"/>
          <w:szCs w:val="24"/>
        </w:rPr>
        <w:t>elmets with a faceguard or grill must be worn when batting against a hard cricket ball in matches and in practice sessions</w:t>
      </w:r>
      <w:r w:rsidRPr="1C4A5DBE">
        <w:rPr>
          <w:sz w:val="24"/>
          <w:szCs w:val="24"/>
        </w:rPr>
        <w:t>.</w:t>
      </w:r>
      <w:r w:rsidR="00070007" w:rsidRPr="1C4A5DBE">
        <w:rPr>
          <w:sz w:val="24"/>
          <w:szCs w:val="24"/>
        </w:rPr>
        <w:t xml:space="preserve"> </w:t>
      </w:r>
    </w:p>
    <w:p w14:paraId="27B94F67" w14:textId="77777777" w:rsidR="00553F85" w:rsidRDefault="00553F85" w:rsidP="1C4A5DBE">
      <w:pPr>
        <w:shd w:val="clear" w:color="auto" w:fill="FFFFFF" w:themeFill="background1"/>
        <w:spacing w:after="0" w:line="240" w:lineRule="auto"/>
        <w:textAlignment w:val="baseline"/>
        <w:rPr>
          <w:sz w:val="24"/>
          <w:szCs w:val="24"/>
        </w:rPr>
      </w:pPr>
      <w:r w:rsidRPr="1C4A5DBE">
        <w:rPr>
          <w:sz w:val="24"/>
          <w:szCs w:val="24"/>
        </w:rPr>
        <w:t>Y</w:t>
      </w:r>
      <w:r w:rsidR="00070007" w:rsidRPr="1C4A5DBE">
        <w:rPr>
          <w:sz w:val="24"/>
          <w:szCs w:val="24"/>
        </w:rPr>
        <w:t>oung players should regard a helmet with a faceguard as a normal item of protective equipment when batting, together with pads, gloves and, for boys, an abdominal protector (box)</w:t>
      </w:r>
    </w:p>
    <w:p w14:paraId="58AE0399" w14:textId="0B27EE79" w:rsidR="00070007" w:rsidRPr="00553F85" w:rsidRDefault="00553F85" w:rsidP="1C4A5DBE">
      <w:pPr>
        <w:shd w:val="clear" w:color="auto" w:fill="FFFFFF" w:themeFill="background1"/>
        <w:spacing w:after="0" w:line="240" w:lineRule="auto"/>
        <w:textAlignment w:val="baseline"/>
        <w:rPr>
          <w:sz w:val="24"/>
          <w:szCs w:val="24"/>
        </w:rPr>
      </w:pPr>
      <w:r w:rsidRPr="1C4A5DBE">
        <w:rPr>
          <w:sz w:val="24"/>
          <w:szCs w:val="24"/>
        </w:rPr>
        <w:t>Y</w:t>
      </w:r>
      <w:r w:rsidR="00070007" w:rsidRPr="1C4A5DBE">
        <w:rPr>
          <w:sz w:val="24"/>
          <w:szCs w:val="24"/>
        </w:rPr>
        <w:t>oung wicketkeepers must wear a helmet with a faceguard, or a wicketkeeper face protector when standing up to the stump</w:t>
      </w:r>
    </w:p>
    <w:sectPr w:rsidR="00070007" w:rsidRPr="00553F8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A3DAC" w14:textId="77777777" w:rsidR="00C46154" w:rsidRDefault="00C46154" w:rsidP="00C46154">
      <w:pPr>
        <w:spacing w:after="0" w:line="240" w:lineRule="auto"/>
      </w:pPr>
      <w:r>
        <w:separator/>
      </w:r>
    </w:p>
  </w:endnote>
  <w:endnote w:type="continuationSeparator" w:id="0">
    <w:p w14:paraId="6314CBD3" w14:textId="77777777" w:rsidR="00C46154" w:rsidRDefault="00C46154" w:rsidP="00C4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D1F6" w14:textId="16412C47" w:rsidR="5D55AA21" w:rsidRDefault="5D55AA21" w:rsidP="5D55AA21">
    <w:pPr>
      <w:pStyle w:val="Footer"/>
    </w:pPr>
    <w:r>
      <w:t>CL October 2022 V1                                                                                                          October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0D18C" w14:textId="77777777" w:rsidR="00C46154" w:rsidRDefault="00C46154" w:rsidP="00C46154">
      <w:pPr>
        <w:spacing w:after="0" w:line="240" w:lineRule="auto"/>
      </w:pPr>
      <w:r>
        <w:separator/>
      </w:r>
    </w:p>
  </w:footnote>
  <w:footnote w:type="continuationSeparator" w:id="0">
    <w:p w14:paraId="1FBCF6BC" w14:textId="77777777" w:rsidR="00C46154" w:rsidRDefault="00C46154" w:rsidP="00C4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C4A5DBE" w14:paraId="42C1480B" w14:textId="77777777" w:rsidTr="1C4A5DBE">
      <w:tc>
        <w:tcPr>
          <w:tcW w:w="3005" w:type="dxa"/>
        </w:tcPr>
        <w:p w14:paraId="373A484F" w14:textId="79526519" w:rsidR="1C4A5DBE" w:rsidRDefault="1C4A5DBE" w:rsidP="1C4A5DBE">
          <w:pPr>
            <w:pStyle w:val="Header"/>
            <w:ind w:left="-115"/>
          </w:pPr>
        </w:p>
      </w:tc>
      <w:tc>
        <w:tcPr>
          <w:tcW w:w="3005" w:type="dxa"/>
        </w:tcPr>
        <w:p w14:paraId="456615BA" w14:textId="334E592E" w:rsidR="1C4A5DBE" w:rsidRDefault="1C4A5DBE" w:rsidP="1C4A5DBE">
          <w:pPr>
            <w:pStyle w:val="Header"/>
            <w:jc w:val="center"/>
          </w:pPr>
        </w:p>
      </w:tc>
      <w:tc>
        <w:tcPr>
          <w:tcW w:w="3005" w:type="dxa"/>
        </w:tcPr>
        <w:p w14:paraId="525B0494" w14:textId="042B8CFB" w:rsidR="1C4A5DBE" w:rsidRDefault="1C4A5DBE" w:rsidP="1C4A5DBE">
          <w:pPr>
            <w:pStyle w:val="Header"/>
            <w:ind w:right="-115"/>
            <w:jc w:val="right"/>
          </w:pPr>
        </w:p>
      </w:tc>
    </w:tr>
  </w:tbl>
  <w:p w14:paraId="2CDA5D93" w14:textId="5FA04726" w:rsidR="1C4A5DBE" w:rsidRDefault="1C4A5DBE" w:rsidP="1C4A5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F414F"/>
    <w:multiLevelType w:val="hybridMultilevel"/>
    <w:tmpl w:val="5C964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B90E4E"/>
    <w:multiLevelType w:val="hybridMultilevel"/>
    <w:tmpl w:val="D708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205369">
    <w:abstractNumId w:val="0"/>
  </w:num>
  <w:num w:numId="2" w16cid:durableId="484860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F9"/>
    <w:rsid w:val="00065E91"/>
    <w:rsid w:val="00070007"/>
    <w:rsid w:val="00074A32"/>
    <w:rsid w:val="000B7465"/>
    <w:rsid w:val="000D1C04"/>
    <w:rsid w:val="000D7DAD"/>
    <w:rsid w:val="000E5B98"/>
    <w:rsid w:val="000E6B96"/>
    <w:rsid w:val="000F3889"/>
    <w:rsid w:val="001028F0"/>
    <w:rsid w:val="00107A00"/>
    <w:rsid w:val="00126E51"/>
    <w:rsid w:val="00141E02"/>
    <w:rsid w:val="00147328"/>
    <w:rsid w:val="00195BBD"/>
    <w:rsid w:val="001B1595"/>
    <w:rsid w:val="001B217E"/>
    <w:rsid w:val="001B703C"/>
    <w:rsid w:val="001C06B9"/>
    <w:rsid w:val="001D776E"/>
    <w:rsid w:val="001F0AA0"/>
    <w:rsid w:val="00235B76"/>
    <w:rsid w:val="00236E3D"/>
    <w:rsid w:val="00237898"/>
    <w:rsid w:val="002475A8"/>
    <w:rsid w:val="002678FC"/>
    <w:rsid w:val="00267A59"/>
    <w:rsid w:val="002711F9"/>
    <w:rsid w:val="0028267C"/>
    <w:rsid w:val="00296146"/>
    <w:rsid w:val="002A49FC"/>
    <w:rsid w:val="002A58B2"/>
    <w:rsid w:val="002C5E17"/>
    <w:rsid w:val="002E6ABF"/>
    <w:rsid w:val="002F34F6"/>
    <w:rsid w:val="002F5C94"/>
    <w:rsid w:val="002F5E0A"/>
    <w:rsid w:val="00342872"/>
    <w:rsid w:val="00343722"/>
    <w:rsid w:val="00385E93"/>
    <w:rsid w:val="003906DD"/>
    <w:rsid w:val="003B728A"/>
    <w:rsid w:val="003E310C"/>
    <w:rsid w:val="00421A95"/>
    <w:rsid w:val="00425DCF"/>
    <w:rsid w:val="004518AF"/>
    <w:rsid w:val="0046335F"/>
    <w:rsid w:val="004653FF"/>
    <w:rsid w:val="004724E0"/>
    <w:rsid w:val="004B2911"/>
    <w:rsid w:val="004E7803"/>
    <w:rsid w:val="004E7C24"/>
    <w:rsid w:val="00504325"/>
    <w:rsid w:val="00514D12"/>
    <w:rsid w:val="005300DC"/>
    <w:rsid w:val="00535DA6"/>
    <w:rsid w:val="00553F85"/>
    <w:rsid w:val="005614BE"/>
    <w:rsid w:val="00575F0A"/>
    <w:rsid w:val="00592B48"/>
    <w:rsid w:val="005A6D7A"/>
    <w:rsid w:val="005B13F9"/>
    <w:rsid w:val="005C4702"/>
    <w:rsid w:val="005D4998"/>
    <w:rsid w:val="005D5316"/>
    <w:rsid w:val="005E48E6"/>
    <w:rsid w:val="005E675B"/>
    <w:rsid w:val="005F4486"/>
    <w:rsid w:val="005F51F4"/>
    <w:rsid w:val="005F6875"/>
    <w:rsid w:val="00614C75"/>
    <w:rsid w:val="006227E8"/>
    <w:rsid w:val="00643132"/>
    <w:rsid w:val="006607A1"/>
    <w:rsid w:val="00660F63"/>
    <w:rsid w:val="006A0512"/>
    <w:rsid w:val="006A6BCF"/>
    <w:rsid w:val="006C6874"/>
    <w:rsid w:val="0070730E"/>
    <w:rsid w:val="00731402"/>
    <w:rsid w:val="007325FA"/>
    <w:rsid w:val="007337FE"/>
    <w:rsid w:val="0075224B"/>
    <w:rsid w:val="007679A3"/>
    <w:rsid w:val="007726B7"/>
    <w:rsid w:val="0079471C"/>
    <w:rsid w:val="007F6059"/>
    <w:rsid w:val="00803BB3"/>
    <w:rsid w:val="008049D6"/>
    <w:rsid w:val="00810662"/>
    <w:rsid w:val="0085269A"/>
    <w:rsid w:val="008550F8"/>
    <w:rsid w:val="008602F3"/>
    <w:rsid w:val="0086616C"/>
    <w:rsid w:val="00890446"/>
    <w:rsid w:val="00894A7B"/>
    <w:rsid w:val="008A12A8"/>
    <w:rsid w:val="008D6FE7"/>
    <w:rsid w:val="008F14D9"/>
    <w:rsid w:val="009132ED"/>
    <w:rsid w:val="00914E75"/>
    <w:rsid w:val="00933876"/>
    <w:rsid w:val="00935A48"/>
    <w:rsid w:val="00936363"/>
    <w:rsid w:val="0094681C"/>
    <w:rsid w:val="00947DA5"/>
    <w:rsid w:val="00947F63"/>
    <w:rsid w:val="009731EF"/>
    <w:rsid w:val="0098414D"/>
    <w:rsid w:val="00995A99"/>
    <w:rsid w:val="00996798"/>
    <w:rsid w:val="009A2E65"/>
    <w:rsid w:val="009A6AFF"/>
    <w:rsid w:val="009F1272"/>
    <w:rsid w:val="00A13F62"/>
    <w:rsid w:val="00A219FC"/>
    <w:rsid w:val="00A2627E"/>
    <w:rsid w:val="00A4782E"/>
    <w:rsid w:val="00A62589"/>
    <w:rsid w:val="00A6276C"/>
    <w:rsid w:val="00A7316A"/>
    <w:rsid w:val="00A75538"/>
    <w:rsid w:val="00A83544"/>
    <w:rsid w:val="00AB6707"/>
    <w:rsid w:val="00AE6A5C"/>
    <w:rsid w:val="00B132D6"/>
    <w:rsid w:val="00B1362A"/>
    <w:rsid w:val="00B20523"/>
    <w:rsid w:val="00B35051"/>
    <w:rsid w:val="00B7047B"/>
    <w:rsid w:val="00B84557"/>
    <w:rsid w:val="00B96AD2"/>
    <w:rsid w:val="00BB2A59"/>
    <w:rsid w:val="00BB63E9"/>
    <w:rsid w:val="00BC1905"/>
    <w:rsid w:val="00BC414E"/>
    <w:rsid w:val="00BD75AD"/>
    <w:rsid w:val="00BE034C"/>
    <w:rsid w:val="00BE3372"/>
    <w:rsid w:val="00BF76D3"/>
    <w:rsid w:val="00C361A3"/>
    <w:rsid w:val="00C42245"/>
    <w:rsid w:val="00C46154"/>
    <w:rsid w:val="00C4791E"/>
    <w:rsid w:val="00C67D82"/>
    <w:rsid w:val="00CC0DD8"/>
    <w:rsid w:val="00CC61EE"/>
    <w:rsid w:val="00CD5D70"/>
    <w:rsid w:val="00CE4FD4"/>
    <w:rsid w:val="00CE5B93"/>
    <w:rsid w:val="00CF0CB9"/>
    <w:rsid w:val="00D01C2D"/>
    <w:rsid w:val="00D11EB4"/>
    <w:rsid w:val="00D12274"/>
    <w:rsid w:val="00D20A69"/>
    <w:rsid w:val="00D31EBB"/>
    <w:rsid w:val="00D331E8"/>
    <w:rsid w:val="00D3736B"/>
    <w:rsid w:val="00D566A7"/>
    <w:rsid w:val="00D71699"/>
    <w:rsid w:val="00D83C55"/>
    <w:rsid w:val="00D862C5"/>
    <w:rsid w:val="00D93A24"/>
    <w:rsid w:val="00DF1841"/>
    <w:rsid w:val="00DF29FA"/>
    <w:rsid w:val="00DF3E26"/>
    <w:rsid w:val="00E01E24"/>
    <w:rsid w:val="00E156E6"/>
    <w:rsid w:val="00E250C0"/>
    <w:rsid w:val="00E316A5"/>
    <w:rsid w:val="00E65A76"/>
    <w:rsid w:val="00E708F7"/>
    <w:rsid w:val="00E85B4A"/>
    <w:rsid w:val="00E86205"/>
    <w:rsid w:val="00E97E2F"/>
    <w:rsid w:val="00EA1405"/>
    <w:rsid w:val="00EE007C"/>
    <w:rsid w:val="00EE69CF"/>
    <w:rsid w:val="00EF2220"/>
    <w:rsid w:val="00EF70C3"/>
    <w:rsid w:val="00F0246E"/>
    <w:rsid w:val="00F05C02"/>
    <w:rsid w:val="00F15271"/>
    <w:rsid w:val="00F274EA"/>
    <w:rsid w:val="00F27707"/>
    <w:rsid w:val="00F65612"/>
    <w:rsid w:val="00F7056C"/>
    <w:rsid w:val="00F84F0F"/>
    <w:rsid w:val="00F85152"/>
    <w:rsid w:val="00F863B1"/>
    <w:rsid w:val="00FB59D3"/>
    <w:rsid w:val="00FC5943"/>
    <w:rsid w:val="00FD5876"/>
    <w:rsid w:val="00FD5CD8"/>
    <w:rsid w:val="00FD5D6B"/>
    <w:rsid w:val="00FF2512"/>
    <w:rsid w:val="0D4BF9BF"/>
    <w:rsid w:val="16A43F8B"/>
    <w:rsid w:val="1C4A5DBE"/>
    <w:rsid w:val="37774A03"/>
    <w:rsid w:val="525A64E0"/>
    <w:rsid w:val="555E01E3"/>
    <w:rsid w:val="57C7A0B8"/>
    <w:rsid w:val="5856271A"/>
    <w:rsid w:val="5D55AA21"/>
    <w:rsid w:val="77934A0E"/>
    <w:rsid w:val="7ED6BC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FEEC"/>
  <w15:chartTrackingRefBased/>
  <w15:docId w15:val="{C1570D04-9512-4308-8C15-64CB5730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3F9"/>
    <w:pPr>
      <w:ind w:left="720"/>
      <w:contextualSpacing/>
    </w:pPr>
  </w:style>
  <w:style w:type="table" w:styleId="TableGrid">
    <w:name w:val="Table Grid"/>
    <w:basedOn w:val="TableNormal"/>
    <w:uiPriority w:val="39"/>
    <w:rsid w:val="00A62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154"/>
  </w:style>
  <w:style w:type="paragraph" w:styleId="Footer">
    <w:name w:val="footer"/>
    <w:basedOn w:val="Normal"/>
    <w:link w:val="FooterChar"/>
    <w:uiPriority w:val="99"/>
    <w:unhideWhenUsed/>
    <w:rsid w:val="00C46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154"/>
  </w:style>
  <w:style w:type="character" w:styleId="Hyperlink">
    <w:name w:val="Hyperlink"/>
    <w:basedOn w:val="DefaultParagraphFont"/>
    <w:uiPriority w:val="99"/>
    <w:unhideWhenUsed/>
    <w:rsid w:val="00935A48"/>
    <w:rPr>
      <w:color w:val="0563C1" w:themeColor="hyperlink"/>
      <w:u w:val="single"/>
    </w:rPr>
  </w:style>
  <w:style w:type="character" w:styleId="UnresolvedMention">
    <w:name w:val="Unresolved Mention"/>
    <w:basedOn w:val="DefaultParagraphFont"/>
    <w:uiPriority w:val="99"/>
    <w:semiHidden/>
    <w:unhideWhenUsed/>
    <w:rsid w:val="00935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532831">
      <w:bodyDiv w:val="1"/>
      <w:marLeft w:val="0"/>
      <w:marRight w:val="0"/>
      <w:marTop w:val="0"/>
      <w:marBottom w:val="0"/>
      <w:divBdr>
        <w:top w:val="none" w:sz="0" w:space="0" w:color="auto"/>
        <w:left w:val="none" w:sz="0" w:space="0" w:color="auto"/>
        <w:bottom w:val="none" w:sz="0" w:space="0" w:color="auto"/>
        <w:right w:val="none" w:sz="0" w:space="0" w:color="auto"/>
      </w:divBdr>
    </w:div>
    <w:div w:id="621352531">
      <w:bodyDiv w:val="1"/>
      <w:marLeft w:val="0"/>
      <w:marRight w:val="0"/>
      <w:marTop w:val="0"/>
      <w:marBottom w:val="0"/>
      <w:divBdr>
        <w:top w:val="none" w:sz="0" w:space="0" w:color="auto"/>
        <w:left w:val="none" w:sz="0" w:space="0" w:color="auto"/>
        <w:bottom w:val="none" w:sz="0" w:space="0" w:color="auto"/>
        <w:right w:val="none" w:sz="0" w:space="0" w:color="auto"/>
      </w:divBdr>
      <w:divsChild>
        <w:div w:id="196642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633590">
              <w:marLeft w:val="0"/>
              <w:marRight w:val="0"/>
              <w:marTop w:val="0"/>
              <w:marBottom w:val="0"/>
              <w:divBdr>
                <w:top w:val="none" w:sz="0" w:space="0" w:color="auto"/>
                <w:left w:val="none" w:sz="0" w:space="0" w:color="auto"/>
                <w:bottom w:val="none" w:sz="0" w:space="0" w:color="auto"/>
                <w:right w:val="none" w:sz="0" w:space="0" w:color="auto"/>
              </w:divBdr>
              <w:divsChild>
                <w:div w:id="96290834">
                  <w:marLeft w:val="0"/>
                  <w:marRight w:val="0"/>
                  <w:marTop w:val="0"/>
                  <w:marBottom w:val="0"/>
                  <w:divBdr>
                    <w:top w:val="none" w:sz="0" w:space="0" w:color="auto"/>
                    <w:left w:val="none" w:sz="0" w:space="0" w:color="auto"/>
                    <w:bottom w:val="none" w:sz="0" w:space="0" w:color="auto"/>
                    <w:right w:val="none" w:sz="0" w:space="0" w:color="auto"/>
                  </w:divBdr>
                </w:div>
                <w:div w:id="108360896">
                  <w:marLeft w:val="0"/>
                  <w:marRight w:val="0"/>
                  <w:marTop w:val="0"/>
                  <w:marBottom w:val="0"/>
                  <w:divBdr>
                    <w:top w:val="none" w:sz="0" w:space="0" w:color="auto"/>
                    <w:left w:val="none" w:sz="0" w:space="0" w:color="auto"/>
                    <w:bottom w:val="none" w:sz="0" w:space="0" w:color="auto"/>
                    <w:right w:val="none" w:sz="0" w:space="0" w:color="auto"/>
                  </w:divBdr>
                </w:div>
                <w:div w:id="286352944">
                  <w:marLeft w:val="0"/>
                  <w:marRight w:val="0"/>
                  <w:marTop w:val="0"/>
                  <w:marBottom w:val="0"/>
                  <w:divBdr>
                    <w:top w:val="none" w:sz="0" w:space="0" w:color="auto"/>
                    <w:left w:val="none" w:sz="0" w:space="0" w:color="auto"/>
                    <w:bottom w:val="none" w:sz="0" w:space="0" w:color="auto"/>
                    <w:right w:val="none" w:sz="0" w:space="0" w:color="auto"/>
                  </w:divBdr>
                </w:div>
                <w:div w:id="442461103">
                  <w:marLeft w:val="0"/>
                  <w:marRight w:val="0"/>
                  <w:marTop w:val="0"/>
                  <w:marBottom w:val="0"/>
                  <w:divBdr>
                    <w:top w:val="none" w:sz="0" w:space="0" w:color="auto"/>
                    <w:left w:val="none" w:sz="0" w:space="0" w:color="auto"/>
                    <w:bottom w:val="none" w:sz="0" w:space="0" w:color="auto"/>
                    <w:right w:val="none" w:sz="0" w:space="0" w:color="auto"/>
                  </w:divBdr>
                </w:div>
                <w:div w:id="538861910">
                  <w:marLeft w:val="0"/>
                  <w:marRight w:val="0"/>
                  <w:marTop w:val="0"/>
                  <w:marBottom w:val="0"/>
                  <w:divBdr>
                    <w:top w:val="none" w:sz="0" w:space="0" w:color="auto"/>
                    <w:left w:val="none" w:sz="0" w:space="0" w:color="auto"/>
                    <w:bottom w:val="none" w:sz="0" w:space="0" w:color="auto"/>
                    <w:right w:val="none" w:sz="0" w:space="0" w:color="auto"/>
                  </w:divBdr>
                </w:div>
                <w:div w:id="686371016">
                  <w:marLeft w:val="0"/>
                  <w:marRight w:val="0"/>
                  <w:marTop w:val="0"/>
                  <w:marBottom w:val="0"/>
                  <w:divBdr>
                    <w:top w:val="none" w:sz="0" w:space="0" w:color="auto"/>
                    <w:left w:val="none" w:sz="0" w:space="0" w:color="auto"/>
                    <w:bottom w:val="none" w:sz="0" w:space="0" w:color="auto"/>
                    <w:right w:val="none" w:sz="0" w:space="0" w:color="auto"/>
                  </w:divBdr>
                </w:div>
                <w:div w:id="785662167">
                  <w:marLeft w:val="0"/>
                  <w:marRight w:val="0"/>
                  <w:marTop w:val="0"/>
                  <w:marBottom w:val="0"/>
                  <w:divBdr>
                    <w:top w:val="none" w:sz="0" w:space="0" w:color="auto"/>
                    <w:left w:val="none" w:sz="0" w:space="0" w:color="auto"/>
                    <w:bottom w:val="none" w:sz="0" w:space="0" w:color="auto"/>
                    <w:right w:val="none" w:sz="0" w:space="0" w:color="auto"/>
                  </w:divBdr>
                </w:div>
                <w:div w:id="891427287">
                  <w:marLeft w:val="0"/>
                  <w:marRight w:val="0"/>
                  <w:marTop w:val="0"/>
                  <w:marBottom w:val="0"/>
                  <w:divBdr>
                    <w:top w:val="none" w:sz="0" w:space="0" w:color="auto"/>
                    <w:left w:val="none" w:sz="0" w:space="0" w:color="auto"/>
                    <w:bottom w:val="none" w:sz="0" w:space="0" w:color="auto"/>
                    <w:right w:val="none" w:sz="0" w:space="0" w:color="auto"/>
                  </w:divBdr>
                </w:div>
                <w:div w:id="1066731257">
                  <w:marLeft w:val="0"/>
                  <w:marRight w:val="0"/>
                  <w:marTop w:val="0"/>
                  <w:marBottom w:val="0"/>
                  <w:divBdr>
                    <w:top w:val="none" w:sz="0" w:space="0" w:color="auto"/>
                    <w:left w:val="none" w:sz="0" w:space="0" w:color="auto"/>
                    <w:bottom w:val="none" w:sz="0" w:space="0" w:color="auto"/>
                    <w:right w:val="none" w:sz="0" w:space="0" w:color="auto"/>
                  </w:divBdr>
                </w:div>
                <w:div w:id="1151554442">
                  <w:marLeft w:val="0"/>
                  <w:marRight w:val="0"/>
                  <w:marTop w:val="0"/>
                  <w:marBottom w:val="0"/>
                  <w:divBdr>
                    <w:top w:val="none" w:sz="0" w:space="0" w:color="auto"/>
                    <w:left w:val="none" w:sz="0" w:space="0" w:color="auto"/>
                    <w:bottom w:val="none" w:sz="0" w:space="0" w:color="auto"/>
                    <w:right w:val="none" w:sz="0" w:space="0" w:color="auto"/>
                  </w:divBdr>
                </w:div>
                <w:div w:id="1229076794">
                  <w:marLeft w:val="0"/>
                  <w:marRight w:val="0"/>
                  <w:marTop w:val="0"/>
                  <w:marBottom w:val="0"/>
                  <w:divBdr>
                    <w:top w:val="none" w:sz="0" w:space="0" w:color="auto"/>
                    <w:left w:val="none" w:sz="0" w:space="0" w:color="auto"/>
                    <w:bottom w:val="none" w:sz="0" w:space="0" w:color="auto"/>
                    <w:right w:val="none" w:sz="0" w:space="0" w:color="auto"/>
                  </w:divBdr>
                </w:div>
                <w:div w:id="1309749482">
                  <w:marLeft w:val="0"/>
                  <w:marRight w:val="0"/>
                  <w:marTop w:val="0"/>
                  <w:marBottom w:val="0"/>
                  <w:divBdr>
                    <w:top w:val="none" w:sz="0" w:space="0" w:color="auto"/>
                    <w:left w:val="none" w:sz="0" w:space="0" w:color="auto"/>
                    <w:bottom w:val="none" w:sz="0" w:space="0" w:color="auto"/>
                    <w:right w:val="none" w:sz="0" w:space="0" w:color="auto"/>
                  </w:divBdr>
                </w:div>
                <w:div w:id="1472938674">
                  <w:marLeft w:val="0"/>
                  <w:marRight w:val="0"/>
                  <w:marTop w:val="0"/>
                  <w:marBottom w:val="0"/>
                  <w:divBdr>
                    <w:top w:val="none" w:sz="0" w:space="0" w:color="auto"/>
                    <w:left w:val="none" w:sz="0" w:space="0" w:color="auto"/>
                    <w:bottom w:val="none" w:sz="0" w:space="0" w:color="auto"/>
                    <w:right w:val="none" w:sz="0" w:space="0" w:color="auto"/>
                  </w:divBdr>
                </w:div>
                <w:div w:id="1636520577">
                  <w:marLeft w:val="0"/>
                  <w:marRight w:val="0"/>
                  <w:marTop w:val="0"/>
                  <w:marBottom w:val="0"/>
                  <w:divBdr>
                    <w:top w:val="none" w:sz="0" w:space="0" w:color="auto"/>
                    <w:left w:val="none" w:sz="0" w:space="0" w:color="auto"/>
                    <w:bottom w:val="none" w:sz="0" w:space="0" w:color="auto"/>
                    <w:right w:val="none" w:sz="0" w:space="0" w:color="auto"/>
                  </w:divBdr>
                </w:div>
                <w:div w:id="1711564679">
                  <w:marLeft w:val="0"/>
                  <w:marRight w:val="0"/>
                  <w:marTop w:val="0"/>
                  <w:marBottom w:val="0"/>
                  <w:divBdr>
                    <w:top w:val="none" w:sz="0" w:space="0" w:color="auto"/>
                    <w:left w:val="none" w:sz="0" w:space="0" w:color="auto"/>
                    <w:bottom w:val="none" w:sz="0" w:space="0" w:color="auto"/>
                    <w:right w:val="none" w:sz="0" w:space="0" w:color="auto"/>
                  </w:divBdr>
                </w:div>
                <w:div w:id="1813643511">
                  <w:marLeft w:val="0"/>
                  <w:marRight w:val="0"/>
                  <w:marTop w:val="0"/>
                  <w:marBottom w:val="0"/>
                  <w:divBdr>
                    <w:top w:val="none" w:sz="0" w:space="0" w:color="auto"/>
                    <w:left w:val="none" w:sz="0" w:space="0" w:color="auto"/>
                    <w:bottom w:val="none" w:sz="0" w:space="0" w:color="auto"/>
                    <w:right w:val="none" w:sz="0" w:space="0" w:color="auto"/>
                  </w:divBdr>
                </w:div>
                <w:div w:id="18426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ecb.co.uk/ecb/document/2021/03/16/ac8661ae-ea79-4d93-bc40-97a4b5991297/26.-Young-Player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8755ea-7d03-4373-ba16-ab26377d4198" xsi:nil="true"/>
    <lcf76f155ced4ddcb4097134ff3c332f xmlns="512e1f99-c772-4e4c-b06a-493166f41e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14603BB7B17F4988D7661C28004524" ma:contentTypeVersion="16" ma:contentTypeDescription="Create a new document." ma:contentTypeScope="" ma:versionID="68ac1aa920d5cd807c21db5e177540fe">
  <xsd:schema xmlns:xsd="http://www.w3.org/2001/XMLSchema" xmlns:xs="http://www.w3.org/2001/XMLSchema" xmlns:p="http://schemas.microsoft.com/office/2006/metadata/properties" xmlns:ns2="512e1f99-c772-4e4c-b06a-493166f41e7e" xmlns:ns3="e98755ea-7d03-4373-ba16-ab26377d4198" targetNamespace="http://schemas.microsoft.com/office/2006/metadata/properties" ma:root="true" ma:fieldsID="1c1c68d7a3aea0ab9001ca25991240e5" ns2:_="" ns3:_="">
    <xsd:import namespace="512e1f99-c772-4e4c-b06a-493166f41e7e"/>
    <xsd:import namespace="e98755ea-7d03-4373-ba16-ab26377d4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1f99-c772-4e4c-b06a-493166f4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3327e-74ad-4795-8d91-ed3db7682f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8755ea-7d03-4373-ba16-ab26377d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a5019-7112-4009-b843-e2d195afbdbc}" ma:internalName="TaxCatchAll" ma:showField="CatchAllData" ma:web="e98755ea-7d03-4373-ba16-ab26377d4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52BF8-6A72-4972-AA1D-B901BC47CF62}">
  <ds:schemaRefs>
    <ds:schemaRef ds:uri="http://schemas.microsoft.com/sharepoint/v3/contenttype/forms"/>
  </ds:schemaRefs>
</ds:datastoreItem>
</file>

<file path=customXml/itemProps2.xml><?xml version="1.0" encoding="utf-8"?>
<ds:datastoreItem xmlns:ds="http://schemas.openxmlformats.org/officeDocument/2006/customXml" ds:itemID="{18C72378-AC32-42CC-A7A4-57D55CC3C93C}">
  <ds:schemaRefs>
    <ds:schemaRef ds:uri="http://schemas.microsoft.com/office/2006/metadata/properties"/>
    <ds:schemaRef ds:uri="http://schemas.microsoft.com/office/infopath/2007/PartnerControls"/>
    <ds:schemaRef ds:uri="e98755ea-7d03-4373-ba16-ab26377d4198"/>
    <ds:schemaRef ds:uri="512e1f99-c772-4e4c-b06a-493166f41e7e"/>
  </ds:schemaRefs>
</ds:datastoreItem>
</file>

<file path=customXml/itemProps3.xml><?xml version="1.0" encoding="utf-8"?>
<ds:datastoreItem xmlns:ds="http://schemas.openxmlformats.org/officeDocument/2006/customXml" ds:itemID="{928FAA51-3324-46F3-B27F-F6B003B9A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e1f99-c772-4e4c-b06a-493166f41e7e"/>
    <ds:schemaRef ds:uri="e98755ea-7d03-4373-ba16-ab26377d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Collins</dc:creator>
  <cp:keywords/>
  <dc:description/>
  <cp:lastModifiedBy>Kirsty Sockett</cp:lastModifiedBy>
  <cp:revision>9</cp:revision>
  <cp:lastPrinted>2022-02-17T09:08:00Z</cp:lastPrinted>
  <dcterms:created xsi:type="dcterms:W3CDTF">2022-03-24T09:13:00Z</dcterms:created>
  <dcterms:modified xsi:type="dcterms:W3CDTF">2022-11-09T19:30:00Z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0x0101006F14603BB7B17F4988D7661C28004524</vt:lpwstr>
  </property>
  <property fmtid="{D5CDD505-2E9C-101B-9397-08002B2CF9AE}" pid="3" name="MediaServiceImageTags">
    <vt:lpwstr/>
  </property>
</Properties>
</file>