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ACD0205" w:rsidP="0B5EEBA9" w:rsidRDefault="1ACD0205" w14:paraId="4738A713" w14:textId="321F9A4C">
      <w:pPr>
        <w:pStyle w:val="NormalWeb"/>
        <w:jc w:val="center"/>
      </w:pPr>
      <w:r w:rsidR="1ACD0205">
        <w:drawing>
          <wp:inline wp14:editId="64D74691" wp14:anchorId="3B703C25">
            <wp:extent cx="2095500" cy="2076450"/>
            <wp:effectExtent l="0" t="0" r="0" b="0"/>
            <wp:docPr id="1379901107" name="" title=""/>
            <wp:cNvGraphicFramePr>
              <a:graphicFrameLocks noChangeAspect="1"/>
            </wp:cNvGraphicFramePr>
            <a:graphic>
              <a:graphicData uri="http://schemas.openxmlformats.org/drawingml/2006/picture">
                <pic:pic>
                  <pic:nvPicPr>
                    <pic:cNvPr id="0" name=""/>
                    <pic:cNvPicPr/>
                  </pic:nvPicPr>
                  <pic:blipFill>
                    <a:blip r:embed="Rf38c235f453b4969">
                      <a:extLst>
                        <a:ext xmlns:a="http://schemas.openxmlformats.org/drawingml/2006/main" uri="{28A0092B-C50C-407E-A947-70E740481C1C}">
                          <a14:useLocalDpi val="0"/>
                        </a:ext>
                      </a:extLst>
                    </a:blip>
                    <a:stretch>
                      <a:fillRect/>
                    </a:stretch>
                  </pic:blipFill>
                  <pic:spPr>
                    <a:xfrm>
                      <a:off x="0" y="0"/>
                      <a:ext cx="2095500" cy="2076450"/>
                    </a:xfrm>
                    <a:prstGeom prst="rect">
                      <a:avLst/>
                    </a:prstGeom>
                  </pic:spPr>
                </pic:pic>
              </a:graphicData>
            </a:graphic>
          </wp:inline>
        </w:drawing>
      </w:r>
    </w:p>
    <w:p w:rsidR="00743C1C" w:rsidP="0B5EEBA9" w:rsidRDefault="0000381C" w14:paraId="18D51924" w14:textId="12F4C90D" w14:noSpellErr="1">
      <w:pPr>
        <w:pStyle w:val="NormalWeb"/>
        <w:shd w:val="clear" w:color="auto" w:fill="FFFFFF" w:themeFill="background1"/>
        <w:rPr>
          <w:rFonts w:ascii="Calibri" w:hAnsi="Calibri" w:eastAsia="Calibri" w:cs="Calibri" w:asciiTheme="minorAscii" w:hAnsiTheme="minorAscii" w:eastAsiaTheme="minorAscii" w:cstheme="minorAscii"/>
          <w:b w:val="1"/>
          <w:bCs w:val="1"/>
          <w:sz w:val="28"/>
          <w:szCs w:val="28"/>
        </w:rPr>
      </w:pPr>
      <w:r w:rsidRPr="0B5EEBA9" w:rsidR="0000381C">
        <w:rPr>
          <w:rFonts w:ascii="Calibri" w:hAnsi="Calibri" w:eastAsia="Calibri" w:cs="Calibri" w:asciiTheme="minorAscii" w:hAnsiTheme="minorAscii" w:eastAsiaTheme="minorAscii" w:cstheme="minorAscii"/>
          <w:b w:val="1"/>
          <w:bCs w:val="1"/>
          <w:sz w:val="28"/>
          <w:szCs w:val="28"/>
        </w:rPr>
        <w:t xml:space="preserve">HCL </w:t>
      </w:r>
      <w:r w:rsidRPr="0B5EEBA9" w:rsidR="00743C1C">
        <w:rPr>
          <w:rFonts w:ascii="Calibri" w:hAnsi="Calibri" w:eastAsia="Calibri" w:cs="Calibri" w:asciiTheme="minorAscii" w:hAnsiTheme="minorAscii" w:eastAsiaTheme="minorAscii" w:cstheme="minorAscii"/>
          <w:b w:val="1"/>
          <w:bCs w:val="1"/>
          <w:sz w:val="28"/>
          <w:szCs w:val="28"/>
        </w:rPr>
        <w:t xml:space="preserve">Guidelines on Changing Rooms and Showering Facilities </w:t>
      </w:r>
    </w:p>
    <w:p w:rsidR="0B5EEBA9" w:rsidP="0B5EEBA9" w:rsidRDefault="0B5EEBA9" w14:paraId="5EF33873" w14:textId="180CFC6B">
      <w:pPr>
        <w:pStyle w:val="NormalWeb"/>
        <w:shd w:val="clear" w:color="auto" w:fill="FFFFFF" w:themeFill="background1"/>
        <w:rPr>
          <w:rFonts w:ascii="Calibri" w:hAnsi="Calibri" w:eastAsia="Calibri" w:cs="Calibri" w:asciiTheme="minorAscii" w:hAnsiTheme="minorAscii" w:eastAsiaTheme="minorAscii" w:cstheme="minorAscii"/>
          <w:b w:val="1"/>
          <w:bCs w:val="1"/>
          <w:sz w:val="28"/>
          <w:szCs w:val="28"/>
        </w:rPr>
      </w:pPr>
    </w:p>
    <w:p w:rsidR="00743C1C" w:rsidP="0B5EEBA9" w:rsidRDefault="00743C1C" w14:paraId="423233B3"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All ECB affiliated cricket clubs must have a Changing Policy, guidelines for which are provided here. These guidelines apply to the arrangements to be made for adults, and children, using changing facilities. Clubs should make arrangements so that children and adults do not use the same changing facilities at the same time. </w:t>
      </w:r>
    </w:p>
    <w:p w:rsidR="00743C1C" w:rsidP="0B5EEBA9" w:rsidRDefault="00743C1C" w14:paraId="1AF627A8"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Best practice principles to be adopted by clubs, wherever possible, are as follows: </w:t>
      </w:r>
    </w:p>
    <w:p w:rsidR="00743C1C" w:rsidP="0B5EEBA9" w:rsidRDefault="00743C1C" w14:paraId="705C1266"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 Adults must not change, or shower, at the same time using the same facility as children - if the same changing room is used then they must have different times </w:t>
      </w:r>
    </w:p>
    <w:p w:rsidR="00743C1C" w:rsidP="0B5EEBA9" w:rsidRDefault="00743C1C" w14:paraId="173AC001"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 If adults and children need to share a changing facility, they must do so at different times. </w:t>
      </w:r>
    </w:p>
    <w:p w:rsidR="00743C1C" w:rsidP="0B5EEBA9" w:rsidRDefault="00743C1C" w14:paraId="43E49E09"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 Mixed gender teams must have access to separate male and female changing rooms </w:t>
      </w:r>
    </w:p>
    <w:p w:rsidR="00743C1C" w:rsidP="0B5EEBA9" w:rsidRDefault="00743C1C" w14:paraId="348F9789"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 Due to the risks of inappropriate photography or filming, mobile phones must not be used in changing rooms </w:t>
      </w:r>
    </w:p>
    <w:p w:rsidR="00743C1C" w:rsidP="0B5EEBA9" w:rsidRDefault="00743C1C" w14:paraId="03B53B90" w14:textId="77777777" w14:noSpellErr="1">
      <w:pPr>
        <w:pStyle w:val="NormalWeb"/>
        <w:shd w:val="clear" w:color="auto" w:fill="FFFFFF" w:themeFill="background1"/>
        <w:rPr>
          <w:rFonts w:ascii="Calibri" w:hAnsi="Calibri" w:eastAsia="Calibri" w:cs="Calibri" w:asciiTheme="minorAscii" w:hAnsiTheme="minorAscii" w:eastAsiaTheme="minorAscii" w:cstheme="minorAscii"/>
        </w:rPr>
      </w:pPr>
      <w:r w:rsidRPr="0B5EEBA9" w:rsidR="00743C1C">
        <w:rPr>
          <w:rFonts w:ascii="Calibri" w:hAnsi="Calibri" w:eastAsia="Calibri" w:cs="Calibri" w:asciiTheme="minorAscii" w:hAnsiTheme="minorAscii" w:eastAsiaTheme="minorAscii" w:cstheme="minorAscii"/>
        </w:rPr>
        <w:t xml:space="preserve">If children are uncomfortable changing or showering at the club, no pressure should be placed on them to do so. Suggest instead that they may change and shower at home. </w:t>
      </w:r>
    </w:p>
    <w:p w:rsidR="002427F2" w:rsidP="0B5EEBA9" w:rsidRDefault="0000381C" w14:paraId="4CAFA9C4" w14:textId="77777777" w14:noSpellErr="1">
      <w:pPr>
        <w:rPr>
          <w:rFonts w:ascii="Calibri" w:hAnsi="Calibri" w:eastAsia="Calibri" w:cs="Calibri" w:asciiTheme="minorAscii" w:hAnsiTheme="minorAscii" w:eastAsiaTheme="minorAscii" w:cstheme="minorAscii"/>
        </w:rPr>
      </w:pPr>
    </w:p>
    <w:sectPr w:rsidR="002427F2" w:rsidSect="006B4139">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A9F" w:rsidP="00DA2A9F" w:rsidRDefault="00DA2A9F" w14:paraId="3C888A00" w14:textId="77777777">
      <w:r>
        <w:separator/>
      </w:r>
    </w:p>
  </w:endnote>
  <w:endnote w:type="continuationSeparator" w:id="0">
    <w:p w:rsidR="00DA2A9F" w:rsidP="00DA2A9F" w:rsidRDefault="00DA2A9F" w14:paraId="228034A4" w14:textId="77777777">
      <w:r>
        <w:continuationSeparator/>
      </w:r>
    </w:p>
  </w:endnote>
  <w:endnote w:type="continuationNotice" w:id="1">
    <w:p w:rsidR="000E64A9" w:rsidRDefault="000E64A9" w14:paraId="647229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005030000000200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38B6B0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4997710B" w14:textId="48C8B94B">
    <w:pPr>
      <w:pStyle w:val="Footer"/>
    </w:pPr>
    <w:r w:rsidR="1DA081D9">
      <w:rPr/>
      <w:t>CL October 2022 V1</w:t>
    </w:r>
    <w:r w:rsidR="1DA081D9">
      <w:rPr/>
      <w:t xml:space="preserve">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3FC994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A9F" w:rsidP="00DA2A9F" w:rsidRDefault="00DA2A9F" w14:paraId="64979EA6" w14:textId="77777777">
      <w:r>
        <w:separator/>
      </w:r>
    </w:p>
  </w:footnote>
  <w:footnote w:type="continuationSeparator" w:id="0">
    <w:p w:rsidR="00DA2A9F" w:rsidP="00DA2A9F" w:rsidRDefault="00DA2A9F" w14:paraId="5E64797E" w14:textId="77777777">
      <w:r>
        <w:continuationSeparator/>
      </w:r>
    </w:p>
  </w:footnote>
  <w:footnote w:type="continuationNotice" w:id="1">
    <w:p w:rsidR="000E64A9" w:rsidRDefault="000E64A9" w14:paraId="2EAF21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6CF624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3F06BE5A" w14:textId="77777777">
    <w:pPr>
      <w:pStyle w:val="Header"/>
    </w:pPr>
    <w:r>
      <w:t xml:space="preserve">HCL </w:t>
    </w:r>
  </w:p>
  <w:p w:rsidR="00DA2A9F" w:rsidRDefault="00DA2A9F" w14:paraId="1D0A6051" w14:textId="30E0E6E5">
    <w:pPr>
      <w:pStyle w:val="Header"/>
    </w:pPr>
    <w:r>
      <w:t>2022</w:t>
    </w:r>
  </w:p>
  <w:p w:rsidR="00DA2A9F" w:rsidRDefault="00DA2A9F" w14:paraId="22368F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A9F" w:rsidRDefault="00DA2A9F" w14:paraId="7B3564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1C"/>
    <w:rsid w:val="0000381C"/>
    <w:rsid w:val="000E64A9"/>
    <w:rsid w:val="00161CF1"/>
    <w:rsid w:val="00227B09"/>
    <w:rsid w:val="003064CC"/>
    <w:rsid w:val="004E2B20"/>
    <w:rsid w:val="0058330E"/>
    <w:rsid w:val="006B4139"/>
    <w:rsid w:val="00743C1C"/>
    <w:rsid w:val="007772EB"/>
    <w:rsid w:val="00C0263C"/>
    <w:rsid w:val="00C86912"/>
    <w:rsid w:val="00DA2A9F"/>
    <w:rsid w:val="0B5EEBA9"/>
    <w:rsid w:val="0E9366E0"/>
    <w:rsid w:val="1ACD0205"/>
    <w:rsid w:val="1DA08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D67C"/>
  <w15:chartTrackingRefBased/>
  <w15:docId w15:val="{51CC1B8F-F585-C144-B174-1A910D0D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43C1C"/>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DA2A9F"/>
    <w:pPr>
      <w:tabs>
        <w:tab w:val="center" w:pos="4513"/>
        <w:tab w:val="right" w:pos="9026"/>
      </w:tabs>
    </w:pPr>
  </w:style>
  <w:style w:type="character" w:styleId="HeaderChar" w:customStyle="1">
    <w:name w:val="Header Char"/>
    <w:basedOn w:val="DefaultParagraphFont"/>
    <w:link w:val="Header"/>
    <w:uiPriority w:val="99"/>
    <w:rsid w:val="00DA2A9F"/>
  </w:style>
  <w:style w:type="paragraph" w:styleId="Footer">
    <w:name w:val="footer"/>
    <w:basedOn w:val="Normal"/>
    <w:link w:val="FooterChar"/>
    <w:uiPriority w:val="99"/>
    <w:unhideWhenUsed/>
    <w:rsid w:val="00DA2A9F"/>
    <w:pPr>
      <w:tabs>
        <w:tab w:val="center" w:pos="4513"/>
        <w:tab w:val="right" w:pos="9026"/>
      </w:tabs>
    </w:pPr>
  </w:style>
  <w:style w:type="character" w:styleId="FooterChar" w:customStyle="1">
    <w:name w:val="Footer Char"/>
    <w:basedOn w:val="DefaultParagraphFont"/>
    <w:link w:val="Footer"/>
    <w:uiPriority w:val="99"/>
    <w:rsid w:val="00DA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5710">
      <w:bodyDiv w:val="1"/>
      <w:marLeft w:val="0"/>
      <w:marRight w:val="0"/>
      <w:marTop w:val="0"/>
      <w:marBottom w:val="0"/>
      <w:divBdr>
        <w:top w:val="none" w:sz="0" w:space="0" w:color="auto"/>
        <w:left w:val="none" w:sz="0" w:space="0" w:color="auto"/>
        <w:bottom w:val="none" w:sz="0" w:space="0" w:color="auto"/>
        <w:right w:val="none" w:sz="0" w:space="0" w:color="auto"/>
      </w:divBdr>
      <w:divsChild>
        <w:div w:id="1260791391">
          <w:marLeft w:val="0"/>
          <w:marRight w:val="0"/>
          <w:marTop w:val="0"/>
          <w:marBottom w:val="0"/>
          <w:divBdr>
            <w:top w:val="none" w:sz="0" w:space="0" w:color="auto"/>
            <w:left w:val="none" w:sz="0" w:space="0" w:color="auto"/>
            <w:bottom w:val="none" w:sz="0" w:space="0" w:color="auto"/>
            <w:right w:val="none" w:sz="0" w:space="0" w:color="auto"/>
          </w:divBdr>
          <w:divsChild>
            <w:div w:id="1922987745">
              <w:marLeft w:val="0"/>
              <w:marRight w:val="0"/>
              <w:marTop w:val="0"/>
              <w:marBottom w:val="0"/>
              <w:divBdr>
                <w:top w:val="none" w:sz="0" w:space="0" w:color="auto"/>
                <w:left w:val="none" w:sz="0" w:space="0" w:color="auto"/>
                <w:bottom w:val="none" w:sz="0" w:space="0" w:color="auto"/>
                <w:right w:val="none" w:sz="0" w:space="0" w:color="auto"/>
              </w:divBdr>
              <w:divsChild>
                <w:div w:id="891383328">
                  <w:marLeft w:val="0"/>
                  <w:marRight w:val="0"/>
                  <w:marTop w:val="0"/>
                  <w:marBottom w:val="0"/>
                  <w:divBdr>
                    <w:top w:val="none" w:sz="0" w:space="0" w:color="auto"/>
                    <w:left w:val="none" w:sz="0" w:space="0" w:color="auto"/>
                    <w:bottom w:val="none" w:sz="0" w:space="0" w:color="auto"/>
                    <w:right w:val="none" w:sz="0" w:space="0" w:color="auto"/>
                  </w:divBdr>
                  <w:divsChild>
                    <w:div w:id="783960657">
                      <w:marLeft w:val="0"/>
                      <w:marRight w:val="0"/>
                      <w:marTop w:val="0"/>
                      <w:marBottom w:val="0"/>
                      <w:divBdr>
                        <w:top w:val="none" w:sz="0" w:space="0" w:color="auto"/>
                        <w:left w:val="none" w:sz="0" w:space="0" w:color="auto"/>
                        <w:bottom w:val="none" w:sz="0" w:space="0" w:color="auto"/>
                        <w:right w:val="none" w:sz="0" w:space="0" w:color="auto"/>
                      </w:divBdr>
                    </w:div>
                  </w:divsChild>
                </w:div>
                <w:div w:id="456340897">
                  <w:marLeft w:val="0"/>
                  <w:marRight w:val="0"/>
                  <w:marTop w:val="0"/>
                  <w:marBottom w:val="0"/>
                  <w:divBdr>
                    <w:top w:val="none" w:sz="0" w:space="0" w:color="auto"/>
                    <w:left w:val="none" w:sz="0" w:space="0" w:color="auto"/>
                    <w:bottom w:val="none" w:sz="0" w:space="0" w:color="auto"/>
                    <w:right w:val="none" w:sz="0" w:space="0" w:color="auto"/>
                  </w:divBdr>
                  <w:divsChild>
                    <w:div w:id="1688022258">
                      <w:marLeft w:val="0"/>
                      <w:marRight w:val="0"/>
                      <w:marTop w:val="0"/>
                      <w:marBottom w:val="0"/>
                      <w:divBdr>
                        <w:top w:val="none" w:sz="0" w:space="0" w:color="auto"/>
                        <w:left w:val="none" w:sz="0" w:space="0" w:color="auto"/>
                        <w:bottom w:val="none" w:sz="0" w:space="0" w:color="auto"/>
                        <w:right w:val="none" w:sz="0" w:space="0" w:color="auto"/>
                      </w:divBdr>
                    </w:div>
                    <w:div w:id="15568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png" Id="Rf38c235f453b49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6" ma:contentTypeDescription="Create a new document." ma:contentTypeScope="" ma:versionID="68ac1aa920d5cd807c21db5e177540fe">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c1c68d7a3aea0ab9001ca25991240e5"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29C78-C591-4E56-9707-19CC8A5A0DF7}">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2.xml><?xml version="1.0" encoding="utf-8"?>
<ds:datastoreItem xmlns:ds="http://schemas.openxmlformats.org/officeDocument/2006/customXml" ds:itemID="{862B8ED7-E85C-4D72-A523-8B68D2FD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3D06F-1915-45ED-8310-6CD6869793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dc:creator>
  <keywords/>
  <dc:description/>
  <lastModifiedBy>Claire Langford</lastModifiedBy>
  <revision>6</revision>
  <dcterms:created xsi:type="dcterms:W3CDTF">2022-02-22T15:43:00.0000000Z</dcterms:created>
  <dcterms:modified xsi:type="dcterms:W3CDTF">2022-11-08T21:51:07.2838557Z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